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B8" w:rsidRPr="00A83627" w:rsidRDefault="001141B8" w:rsidP="001141B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A83627">
        <w:rPr>
          <w:rFonts w:ascii="Times New Roman" w:hAnsi="Times New Roman"/>
          <w:caps/>
          <w:sz w:val="28"/>
          <w:szCs w:val="28"/>
        </w:rPr>
        <w:t>министерство образования и науки пермского края</w:t>
      </w:r>
    </w:p>
    <w:p w:rsidR="001141B8" w:rsidRPr="00A83627" w:rsidRDefault="001141B8" w:rsidP="001141B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A83627">
        <w:rPr>
          <w:rFonts w:ascii="Times New Roman" w:hAnsi="Times New Roman"/>
          <w:caps/>
          <w:sz w:val="28"/>
          <w:szCs w:val="28"/>
        </w:rPr>
        <w:t>Государственное бюджетное профессиональное образовательное учреждение</w:t>
      </w:r>
    </w:p>
    <w:p w:rsidR="001141B8" w:rsidRDefault="001141B8" w:rsidP="001141B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A83627">
        <w:rPr>
          <w:rFonts w:ascii="Times New Roman" w:hAnsi="Times New Roman"/>
          <w:caps/>
          <w:sz w:val="28"/>
          <w:szCs w:val="28"/>
        </w:rPr>
        <w:t xml:space="preserve"> «верещагинский многопрофильный техникум»</w:t>
      </w:r>
    </w:p>
    <w:p w:rsidR="001141B8" w:rsidRPr="00691318" w:rsidRDefault="001141B8" w:rsidP="001141B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1141B8" w:rsidRPr="00691318" w:rsidRDefault="001141B8" w:rsidP="001141B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1141B8" w:rsidRPr="00691318" w:rsidRDefault="001141B8" w:rsidP="001141B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1141B8" w:rsidRPr="00691318" w:rsidRDefault="001141B8" w:rsidP="001141B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tbl>
      <w:tblPr>
        <w:tblW w:w="0" w:type="auto"/>
        <w:tblLook w:val="04A0"/>
      </w:tblPr>
      <w:tblGrid>
        <w:gridCol w:w="5529"/>
        <w:gridCol w:w="3826"/>
      </w:tblGrid>
      <w:tr w:rsidR="00A33FA1" w:rsidTr="00164F84">
        <w:tc>
          <w:tcPr>
            <w:tcW w:w="5529" w:type="dxa"/>
          </w:tcPr>
          <w:p w:rsidR="00A33FA1" w:rsidRDefault="00A33FA1" w:rsidP="00164F84">
            <w:pPr>
              <w:pStyle w:val="Default"/>
              <w:spacing w:line="276" w:lineRule="auto"/>
              <w:rPr>
                <w:caps/>
              </w:rPr>
            </w:pPr>
            <w:r>
              <w:t>СОГЛАСОВАНО</w:t>
            </w:r>
          </w:p>
          <w:p w:rsidR="00A33FA1" w:rsidRDefault="00A33FA1" w:rsidP="00164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Агротехнического филиала</w:t>
            </w:r>
          </w:p>
          <w:p w:rsidR="00A33FA1" w:rsidRDefault="00A33FA1" w:rsidP="00164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FA1" w:rsidRDefault="00A33FA1" w:rsidP="00164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 О.Н. Щербакова</w:t>
            </w:r>
          </w:p>
          <w:p w:rsidR="00A33FA1" w:rsidRDefault="00A33FA1" w:rsidP="00164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FA1" w:rsidRDefault="00A33FA1" w:rsidP="00164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«28» августа 2023 г.</w:t>
            </w:r>
          </w:p>
          <w:p w:rsidR="00A33FA1" w:rsidRPr="00EC0428" w:rsidRDefault="00A33FA1" w:rsidP="00164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A33FA1" w:rsidRDefault="00A33FA1" w:rsidP="00164F84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УТВЕРЖДАЮ </w:t>
            </w:r>
          </w:p>
          <w:p w:rsidR="00A33FA1" w:rsidRDefault="00A33FA1" w:rsidP="00164F84">
            <w:pPr>
              <w:pStyle w:val="Default"/>
              <w:spacing w:line="276" w:lineRule="auto"/>
              <w:jc w:val="both"/>
            </w:pPr>
            <w:r>
              <w:t>Заместитель директора</w:t>
            </w:r>
          </w:p>
          <w:p w:rsidR="00A33FA1" w:rsidRDefault="00A33FA1" w:rsidP="00164F84">
            <w:pPr>
              <w:pStyle w:val="Default"/>
              <w:spacing w:line="276" w:lineRule="auto"/>
              <w:jc w:val="both"/>
            </w:pPr>
          </w:p>
          <w:p w:rsidR="00A33FA1" w:rsidRDefault="00A33FA1" w:rsidP="00164F84">
            <w:pPr>
              <w:pStyle w:val="Default"/>
              <w:spacing w:line="276" w:lineRule="auto"/>
              <w:jc w:val="both"/>
            </w:pPr>
            <w:r>
              <w:t>_____________ А.Ш. Черемных</w:t>
            </w:r>
          </w:p>
          <w:p w:rsidR="00A33FA1" w:rsidRDefault="00A33FA1" w:rsidP="00164F84">
            <w:pPr>
              <w:pStyle w:val="Default"/>
              <w:spacing w:line="276" w:lineRule="auto"/>
              <w:jc w:val="both"/>
            </w:pPr>
          </w:p>
          <w:p w:rsidR="00A33FA1" w:rsidRDefault="00A33FA1" w:rsidP="00164F84">
            <w:pPr>
              <w:pStyle w:val="Default"/>
              <w:spacing w:line="276" w:lineRule="auto"/>
              <w:jc w:val="both"/>
            </w:pPr>
            <w:r>
              <w:t xml:space="preserve">«28» августа 2023 г. </w:t>
            </w:r>
          </w:p>
          <w:p w:rsidR="00A33FA1" w:rsidRDefault="00A33FA1" w:rsidP="00164F8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lang w:eastAsia="en-US"/>
              </w:rPr>
            </w:pPr>
          </w:p>
        </w:tc>
      </w:tr>
    </w:tbl>
    <w:p w:rsidR="001141B8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141B8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141B8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141B8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141B8" w:rsidRPr="00D10F12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141B8" w:rsidRPr="00691318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91318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1141B8" w:rsidRPr="00691318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141B8" w:rsidRPr="000F7BDF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Техническая механика</w:t>
      </w:r>
    </w:p>
    <w:p w:rsidR="001141B8" w:rsidRPr="000F7BDF" w:rsidRDefault="001141B8" w:rsidP="00114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ОП</w:t>
      </w:r>
      <w:r w:rsidRPr="000F7BDF">
        <w:rPr>
          <w:rFonts w:ascii="Times New Roman" w:hAnsi="Times New Roman" w:cs="Times New Roman"/>
          <w:i/>
          <w:sz w:val="28"/>
          <w:szCs w:val="28"/>
        </w:rPr>
        <w:t>.0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="00A33FA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Общепрофессионального</w:t>
      </w:r>
      <w:proofErr w:type="spellEnd"/>
      <w:r w:rsidRPr="000F7BDF">
        <w:rPr>
          <w:rFonts w:ascii="Times New Roman" w:hAnsi="Times New Roman" w:cs="Times New Roman"/>
          <w:i/>
          <w:sz w:val="28"/>
          <w:szCs w:val="28"/>
        </w:rPr>
        <w:t xml:space="preserve"> цикл</w:t>
      </w:r>
      <w:r>
        <w:rPr>
          <w:rFonts w:ascii="Times New Roman" w:hAnsi="Times New Roman" w:cs="Times New Roman"/>
          <w:i/>
          <w:sz w:val="28"/>
          <w:szCs w:val="28"/>
        </w:rPr>
        <w:t>а</w:t>
      </w:r>
    </w:p>
    <w:p w:rsidR="001141B8" w:rsidRPr="00691318" w:rsidRDefault="001141B8" w:rsidP="00114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41B8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4BED">
        <w:rPr>
          <w:rFonts w:ascii="Times New Roman" w:hAnsi="Times New Roman"/>
          <w:sz w:val="28"/>
          <w:szCs w:val="28"/>
        </w:rPr>
        <w:t xml:space="preserve">для специальности </w:t>
      </w:r>
    </w:p>
    <w:p w:rsidR="001141B8" w:rsidRPr="00916EA8" w:rsidRDefault="001141B8" w:rsidP="00114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EA8">
        <w:rPr>
          <w:rFonts w:ascii="Times New Roman" w:hAnsi="Times New Roman" w:cs="Times New Roman"/>
          <w:b/>
          <w:sz w:val="28"/>
          <w:szCs w:val="28"/>
        </w:rPr>
        <w:t>08.02.09 Монтаж, наладка и эксплуатация электрооборудования промышленных и гражданских зданий</w:t>
      </w:r>
    </w:p>
    <w:p w:rsidR="001141B8" w:rsidRPr="00E34BED" w:rsidRDefault="001141B8" w:rsidP="00114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141B8" w:rsidRPr="00691318" w:rsidRDefault="001141B8" w:rsidP="00114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квалификация</w:t>
      </w:r>
      <w:r w:rsidRPr="00E14674">
        <w:rPr>
          <w:rFonts w:ascii="Times New Roman" w:hAnsi="Times New Roman"/>
          <w:b/>
          <w:sz w:val="28"/>
          <w:szCs w:val="28"/>
        </w:rPr>
        <w:t xml:space="preserve">– </w:t>
      </w:r>
      <w:proofErr w:type="gramStart"/>
      <w:r w:rsidRPr="00E14674">
        <w:rPr>
          <w:rFonts w:ascii="Times New Roman" w:hAnsi="Times New Roman"/>
          <w:sz w:val="28"/>
          <w:szCs w:val="28"/>
        </w:rPr>
        <w:t>те</w:t>
      </w:r>
      <w:proofErr w:type="gramEnd"/>
      <w:r w:rsidRPr="00E14674">
        <w:rPr>
          <w:rFonts w:ascii="Times New Roman" w:hAnsi="Times New Roman"/>
          <w:sz w:val="28"/>
          <w:szCs w:val="28"/>
        </w:rPr>
        <w:t>хник</w:t>
      </w:r>
      <w:r w:rsidRPr="00865FD7">
        <w:rPr>
          <w:rFonts w:ascii="Times New Roman" w:hAnsi="Times New Roman"/>
          <w:sz w:val="28"/>
          <w:szCs w:val="28"/>
        </w:rPr>
        <w:t xml:space="preserve">, </w:t>
      </w:r>
      <w:r w:rsidRPr="00865FD7">
        <w:rPr>
          <w:rFonts w:ascii="Times New Roman" w:hAnsi="Times New Roman"/>
          <w:iCs/>
          <w:sz w:val="28"/>
          <w:szCs w:val="28"/>
        </w:rPr>
        <w:t>форма обучения –</w:t>
      </w:r>
      <w:r w:rsidRPr="00232637">
        <w:rPr>
          <w:rFonts w:ascii="Times New Roman" w:hAnsi="Times New Roman"/>
          <w:b/>
          <w:i/>
          <w:sz w:val="28"/>
          <w:szCs w:val="28"/>
        </w:rPr>
        <w:t>очная, заочная</w:t>
      </w:r>
    </w:p>
    <w:p w:rsidR="001141B8" w:rsidRPr="00E34BED" w:rsidRDefault="001141B8" w:rsidP="00114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141B8" w:rsidRPr="00D10F12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1141B8" w:rsidRPr="00D10F12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1141B8" w:rsidRPr="00D10F12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1141B8" w:rsidRPr="00D10F12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1141B8" w:rsidRPr="00D10F12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0F12">
        <w:rPr>
          <w:rFonts w:ascii="Times New Roman" w:hAnsi="Times New Roman"/>
          <w:sz w:val="24"/>
          <w:szCs w:val="24"/>
        </w:rPr>
        <w:t>.</w:t>
      </w:r>
    </w:p>
    <w:p w:rsidR="001141B8" w:rsidRPr="00D10F12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141B8" w:rsidRPr="00D10F12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141B8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141B8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141B8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141B8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141B8" w:rsidRPr="00A20A8B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141B8" w:rsidRPr="00691318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865FD7">
        <w:rPr>
          <w:rFonts w:ascii="Times New Roman" w:hAnsi="Times New Roman"/>
          <w:sz w:val="28"/>
          <w:szCs w:val="28"/>
        </w:rPr>
        <w:t>Верещагино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65FD7">
        <w:rPr>
          <w:rFonts w:ascii="Times New Roman" w:hAnsi="Times New Roman"/>
          <w:bCs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</w:rPr>
        <w:t>2</w:t>
      </w:r>
      <w:r w:rsidR="00A33FA1">
        <w:rPr>
          <w:rFonts w:ascii="Times New Roman" w:hAnsi="Times New Roman"/>
          <w:bCs/>
          <w:sz w:val="28"/>
          <w:szCs w:val="28"/>
        </w:rPr>
        <w:t>3</w:t>
      </w:r>
    </w:p>
    <w:p w:rsidR="001141B8" w:rsidRPr="00E12C83" w:rsidRDefault="001141B8" w:rsidP="001141B8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0F94">
        <w:rPr>
          <w:rFonts w:ascii="Times New Roman" w:eastAsia="Times New Roman" w:hAnsi="Times New Roman"/>
          <w:sz w:val="24"/>
          <w:szCs w:val="24"/>
        </w:rPr>
        <w:lastRenderedPageBreak/>
        <w:t xml:space="preserve">Рабочая программа </w:t>
      </w:r>
      <w:r>
        <w:rPr>
          <w:rFonts w:ascii="Times New Roman" w:eastAsia="Times New Roman" w:hAnsi="Times New Roman"/>
          <w:sz w:val="24"/>
          <w:szCs w:val="24"/>
        </w:rPr>
        <w:t xml:space="preserve">учебной </w:t>
      </w:r>
      <w:r w:rsidRPr="00530F94">
        <w:rPr>
          <w:rFonts w:ascii="Times New Roman" w:eastAsia="Times New Roman" w:hAnsi="Times New Roman"/>
          <w:sz w:val="24"/>
          <w:szCs w:val="24"/>
        </w:rPr>
        <w:t xml:space="preserve">дисциплины разработана </w:t>
      </w:r>
      <w:r w:rsidRPr="00D10F12">
        <w:rPr>
          <w:rFonts w:ascii="Times New Roman" w:hAnsi="Times New Roman"/>
          <w:sz w:val="24"/>
          <w:szCs w:val="24"/>
        </w:rPr>
        <w:t>на основе Федерального государственн</w:t>
      </w:r>
      <w:r>
        <w:rPr>
          <w:rFonts w:ascii="Times New Roman" w:hAnsi="Times New Roman"/>
          <w:sz w:val="24"/>
          <w:szCs w:val="24"/>
        </w:rPr>
        <w:t xml:space="preserve">ого образовательного стандарта </w:t>
      </w:r>
      <w:r w:rsidRPr="00D10F12">
        <w:rPr>
          <w:rFonts w:ascii="Times New Roman" w:hAnsi="Times New Roman"/>
          <w:sz w:val="24"/>
          <w:szCs w:val="24"/>
        </w:rPr>
        <w:t xml:space="preserve">(далее – ФГОС), основной профессиональной образовательной программы по специальности среднего профессионального образования (далее – СПО) </w:t>
      </w:r>
      <w:r>
        <w:rPr>
          <w:rFonts w:ascii="Times New Roman" w:hAnsi="Times New Roman"/>
          <w:sz w:val="24"/>
          <w:szCs w:val="24"/>
        </w:rPr>
        <w:t xml:space="preserve"> 08</w:t>
      </w:r>
      <w:r w:rsidRPr="00D21E2F">
        <w:rPr>
          <w:rFonts w:ascii="Times New Roman" w:hAnsi="Times New Roman"/>
          <w:sz w:val="24"/>
          <w:szCs w:val="24"/>
        </w:rPr>
        <w:t>.02.</w:t>
      </w:r>
      <w:r>
        <w:rPr>
          <w:rFonts w:ascii="Times New Roman" w:hAnsi="Times New Roman"/>
          <w:sz w:val="24"/>
          <w:szCs w:val="24"/>
        </w:rPr>
        <w:t xml:space="preserve">09Монтаж, наладка и эксплуатация </w:t>
      </w:r>
      <w:r w:rsidR="00C3602A">
        <w:rPr>
          <w:rFonts w:ascii="Times New Roman" w:hAnsi="Times New Roman"/>
          <w:sz w:val="24"/>
          <w:szCs w:val="24"/>
        </w:rPr>
        <w:t>электрооборудования промышленных и гражданских зданий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Pr="00865FD7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865FD7">
        <w:rPr>
          <w:rFonts w:ascii="Times New Roman" w:hAnsi="Times New Roman" w:cs="Times New Roman"/>
          <w:sz w:val="24"/>
          <w:szCs w:val="24"/>
        </w:rPr>
        <w:t xml:space="preserve">твержденного приказом Министерства образования и науки РФ от </w:t>
      </w:r>
      <w:r w:rsidR="00C3602A">
        <w:rPr>
          <w:rFonts w:ascii="Times New Roman" w:hAnsi="Times New Roman" w:cs="Times New Roman"/>
          <w:sz w:val="24"/>
          <w:szCs w:val="24"/>
        </w:rPr>
        <w:t>23января</w:t>
      </w:r>
      <w:r w:rsidRPr="00E12C83">
        <w:rPr>
          <w:rFonts w:ascii="Times New Roman" w:hAnsi="Times New Roman" w:cs="Times New Roman"/>
          <w:sz w:val="24"/>
          <w:szCs w:val="24"/>
        </w:rPr>
        <w:t xml:space="preserve"> 201</w:t>
      </w:r>
      <w:r w:rsidR="00C3602A">
        <w:rPr>
          <w:rFonts w:ascii="Times New Roman" w:hAnsi="Times New Roman" w:cs="Times New Roman"/>
          <w:sz w:val="24"/>
          <w:szCs w:val="24"/>
        </w:rPr>
        <w:t>8</w:t>
      </w:r>
      <w:r w:rsidRPr="00E12C83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. N </w:t>
      </w:r>
      <w:r w:rsidR="00C3602A"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 xml:space="preserve"> и с учетом примерной программы учебной дисциплины «ОП.01 Техническая механика»</w:t>
      </w:r>
    </w:p>
    <w:p w:rsidR="001141B8" w:rsidRPr="00865FD7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</w:p>
    <w:p w:rsidR="001141B8" w:rsidRDefault="001141B8" w:rsidP="001141B8">
      <w:pPr>
        <w:spacing w:after="0" w:line="240" w:lineRule="auto"/>
        <w:rPr>
          <w:rFonts w:ascii="Times New Roman" w:hAnsi="Times New Roman"/>
        </w:rPr>
      </w:pPr>
    </w:p>
    <w:p w:rsidR="001141B8" w:rsidRDefault="001141B8" w:rsidP="001141B8">
      <w:pPr>
        <w:spacing w:after="0" w:line="240" w:lineRule="auto"/>
        <w:rPr>
          <w:rFonts w:ascii="Times New Roman" w:hAnsi="Times New Roman"/>
        </w:rPr>
      </w:pPr>
    </w:p>
    <w:p w:rsidR="001141B8" w:rsidRDefault="001141B8" w:rsidP="001141B8">
      <w:pPr>
        <w:spacing w:after="0" w:line="240" w:lineRule="auto"/>
        <w:rPr>
          <w:rFonts w:ascii="Times New Roman" w:hAnsi="Times New Roman"/>
        </w:rPr>
      </w:pPr>
    </w:p>
    <w:p w:rsidR="001141B8" w:rsidRDefault="001141B8" w:rsidP="001141B8">
      <w:pPr>
        <w:spacing w:after="0" w:line="240" w:lineRule="auto"/>
        <w:rPr>
          <w:rFonts w:ascii="Times New Roman" w:hAnsi="Times New Roman"/>
        </w:rPr>
      </w:pPr>
    </w:p>
    <w:p w:rsidR="001141B8" w:rsidRDefault="001141B8" w:rsidP="001141B8">
      <w:pPr>
        <w:spacing w:after="0" w:line="240" w:lineRule="auto"/>
        <w:rPr>
          <w:rFonts w:ascii="Times New Roman" w:hAnsi="Times New Roman"/>
        </w:rPr>
      </w:pPr>
    </w:p>
    <w:p w:rsidR="001141B8" w:rsidRDefault="001141B8" w:rsidP="001141B8">
      <w:pPr>
        <w:spacing w:after="0" w:line="240" w:lineRule="auto"/>
        <w:rPr>
          <w:rFonts w:ascii="Times New Roman" w:hAnsi="Times New Roman"/>
        </w:rPr>
      </w:pPr>
    </w:p>
    <w:p w:rsidR="001141B8" w:rsidRDefault="001141B8" w:rsidP="001141B8">
      <w:pPr>
        <w:spacing w:after="0" w:line="240" w:lineRule="auto"/>
        <w:rPr>
          <w:rFonts w:ascii="Times New Roman" w:hAnsi="Times New Roman"/>
        </w:rPr>
      </w:pPr>
    </w:p>
    <w:p w:rsidR="001141B8" w:rsidRDefault="001141B8" w:rsidP="001141B8">
      <w:pPr>
        <w:spacing w:after="0" w:line="240" w:lineRule="auto"/>
        <w:rPr>
          <w:rFonts w:ascii="Times New Roman" w:hAnsi="Times New Roman"/>
        </w:rPr>
      </w:pPr>
    </w:p>
    <w:p w:rsidR="001141B8" w:rsidRDefault="001141B8" w:rsidP="001141B8">
      <w:pPr>
        <w:spacing w:after="0" w:line="240" w:lineRule="auto"/>
        <w:rPr>
          <w:rFonts w:ascii="Times New Roman" w:hAnsi="Times New Roman"/>
        </w:rPr>
      </w:pPr>
    </w:p>
    <w:p w:rsidR="001141B8" w:rsidRDefault="001141B8" w:rsidP="001141B8">
      <w:pPr>
        <w:spacing w:after="0" w:line="240" w:lineRule="auto"/>
        <w:rPr>
          <w:rFonts w:ascii="Times New Roman" w:hAnsi="Times New Roman"/>
        </w:rPr>
      </w:pPr>
    </w:p>
    <w:p w:rsidR="001141B8" w:rsidRDefault="001141B8" w:rsidP="001141B8">
      <w:pPr>
        <w:spacing w:after="0" w:line="240" w:lineRule="auto"/>
        <w:rPr>
          <w:rFonts w:ascii="Times New Roman" w:hAnsi="Times New Roman"/>
        </w:rPr>
      </w:pPr>
    </w:p>
    <w:p w:rsidR="001141B8" w:rsidRDefault="001141B8" w:rsidP="001141B8">
      <w:pPr>
        <w:spacing w:after="0" w:line="240" w:lineRule="auto"/>
        <w:rPr>
          <w:rFonts w:ascii="Times New Roman" w:hAnsi="Times New Roman"/>
        </w:rPr>
      </w:pPr>
    </w:p>
    <w:p w:rsidR="001141B8" w:rsidRPr="00EA79F8" w:rsidRDefault="001141B8" w:rsidP="001141B8">
      <w:pPr>
        <w:spacing w:after="0" w:line="240" w:lineRule="auto"/>
        <w:rPr>
          <w:rFonts w:ascii="Times New Roman" w:hAnsi="Times New Roman"/>
        </w:rPr>
      </w:pPr>
    </w:p>
    <w:p w:rsidR="001141B8" w:rsidRPr="00D10F12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10F12">
        <w:rPr>
          <w:rFonts w:ascii="Times New Roman" w:hAnsi="Times New Roman"/>
          <w:b/>
          <w:sz w:val="24"/>
          <w:szCs w:val="24"/>
        </w:rPr>
        <w:t xml:space="preserve">Разработчик: </w:t>
      </w:r>
      <w:r w:rsidRPr="00D10F12">
        <w:rPr>
          <w:rFonts w:ascii="Times New Roman" w:hAnsi="Times New Roman"/>
          <w:b/>
          <w:sz w:val="24"/>
          <w:szCs w:val="24"/>
        </w:rPr>
        <w:tab/>
      </w:r>
    </w:p>
    <w:p w:rsidR="001141B8" w:rsidRPr="00865FD7" w:rsidRDefault="001141B8" w:rsidP="00114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Щербаков </w:t>
      </w:r>
      <w:r w:rsidR="00A33FA1">
        <w:rPr>
          <w:rFonts w:ascii="Times New Roman" w:hAnsi="Times New Roman"/>
          <w:sz w:val="24"/>
          <w:szCs w:val="24"/>
        </w:rPr>
        <w:t>Андрей Алексеевич</w:t>
      </w:r>
      <w:r>
        <w:rPr>
          <w:rFonts w:ascii="Times New Roman" w:hAnsi="Times New Roman"/>
          <w:sz w:val="24"/>
          <w:szCs w:val="24"/>
        </w:rPr>
        <w:t xml:space="preserve">, </w:t>
      </w:r>
      <w:r w:rsidR="00A33FA1">
        <w:rPr>
          <w:rFonts w:ascii="Times New Roman" w:hAnsi="Times New Roman"/>
          <w:sz w:val="24"/>
          <w:szCs w:val="24"/>
        </w:rPr>
        <w:t xml:space="preserve">преподаватель </w:t>
      </w:r>
      <w:r>
        <w:rPr>
          <w:rFonts w:ascii="Times New Roman" w:hAnsi="Times New Roman"/>
          <w:sz w:val="24"/>
          <w:szCs w:val="24"/>
        </w:rPr>
        <w:t>Агротехнического филиала</w:t>
      </w:r>
      <w:r w:rsidRPr="00865FD7">
        <w:rPr>
          <w:rFonts w:ascii="Times New Roman" w:hAnsi="Times New Roman"/>
          <w:sz w:val="24"/>
          <w:szCs w:val="24"/>
        </w:rPr>
        <w:t xml:space="preserve"> ГБПОУ ВМТ</w:t>
      </w:r>
      <w:r>
        <w:rPr>
          <w:rFonts w:ascii="Times New Roman" w:hAnsi="Times New Roman"/>
          <w:sz w:val="24"/>
          <w:szCs w:val="24"/>
        </w:rPr>
        <w:t xml:space="preserve"> в п. </w:t>
      </w:r>
      <w:proofErr w:type="spellStart"/>
      <w:r>
        <w:rPr>
          <w:rFonts w:ascii="Times New Roman" w:hAnsi="Times New Roman"/>
          <w:sz w:val="24"/>
          <w:szCs w:val="24"/>
        </w:rPr>
        <w:t>Зюкайка</w:t>
      </w:r>
      <w:proofErr w:type="spellEnd"/>
      <w:r w:rsidRPr="00865FD7">
        <w:rPr>
          <w:rFonts w:ascii="Times New Roman" w:hAnsi="Times New Roman"/>
          <w:sz w:val="24"/>
          <w:szCs w:val="24"/>
        </w:rPr>
        <w:t xml:space="preserve">. </w:t>
      </w:r>
    </w:p>
    <w:p w:rsidR="001141B8" w:rsidRDefault="001141B8" w:rsidP="00114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141B8" w:rsidRDefault="001141B8" w:rsidP="00114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141B8" w:rsidRDefault="001141B8" w:rsidP="00114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141B8" w:rsidRDefault="001141B8" w:rsidP="00114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141B8" w:rsidRDefault="001141B8" w:rsidP="00114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141B8" w:rsidRDefault="001141B8" w:rsidP="00114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141B8" w:rsidRDefault="001141B8" w:rsidP="00114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141B8" w:rsidRDefault="001141B8" w:rsidP="00114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141B8" w:rsidRDefault="001141B8" w:rsidP="00114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141B8" w:rsidRDefault="001141B8" w:rsidP="00114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141B8" w:rsidRDefault="001141B8" w:rsidP="00114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141B8" w:rsidRDefault="001141B8" w:rsidP="00114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141B8" w:rsidRDefault="001141B8" w:rsidP="00114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141B8" w:rsidRDefault="001141B8" w:rsidP="00114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033BF7">
        <w:rPr>
          <w:rFonts w:ascii="Times New Roman" w:hAnsi="Times New Roman"/>
          <w:sz w:val="24"/>
          <w:szCs w:val="24"/>
        </w:rPr>
        <w:t>Рекомендована Мет</w:t>
      </w:r>
      <w:r>
        <w:rPr>
          <w:rFonts w:ascii="Times New Roman" w:hAnsi="Times New Roman"/>
          <w:sz w:val="24"/>
          <w:szCs w:val="24"/>
        </w:rPr>
        <w:t>одическим советом ГБПОУ ВМТ</w:t>
      </w:r>
    </w:p>
    <w:p w:rsidR="001141B8" w:rsidRPr="00AF3F90" w:rsidRDefault="001141B8" w:rsidP="001141B8">
      <w:pPr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AF3F90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9617" w:type="dxa"/>
        <w:tblLook w:val="01E0"/>
      </w:tblPr>
      <w:tblGrid>
        <w:gridCol w:w="7763"/>
        <w:gridCol w:w="1854"/>
      </w:tblGrid>
      <w:tr w:rsidR="001141B8" w:rsidRPr="00C9420B" w:rsidTr="007A5B04">
        <w:tc>
          <w:tcPr>
            <w:tcW w:w="7763" w:type="dxa"/>
            <w:hideMark/>
          </w:tcPr>
          <w:p w:rsidR="001141B8" w:rsidRPr="00C9420B" w:rsidRDefault="001141B8" w:rsidP="007A5B04">
            <w:pPr>
              <w:numPr>
                <w:ilvl w:val="0"/>
                <w:numId w:val="1"/>
              </w:numPr>
              <w:suppressAutoHyphens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420B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1141B8" w:rsidRPr="00C9420B" w:rsidRDefault="001141B8" w:rsidP="007A5B0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41B8" w:rsidRPr="00C9420B" w:rsidTr="007A5B04">
        <w:tc>
          <w:tcPr>
            <w:tcW w:w="7763" w:type="dxa"/>
            <w:hideMark/>
          </w:tcPr>
          <w:p w:rsidR="001141B8" w:rsidRPr="00C9420B" w:rsidRDefault="001141B8" w:rsidP="007A5B04">
            <w:pPr>
              <w:numPr>
                <w:ilvl w:val="0"/>
                <w:numId w:val="1"/>
              </w:numPr>
              <w:suppressAutoHyphens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420B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1141B8" w:rsidRPr="00C9420B" w:rsidRDefault="001141B8" w:rsidP="007A5B0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41B8" w:rsidRPr="00C9420B" w:rsidTr="007A5B04">
        <w:tc>
          <w:tcPr>
            <w:tcW w:w="7763" w:type="dxa"/>
            <w:hideMark/>
          </w:tcPr>
          <w:p w:rsidR="001141B8" w:rsidRPr="00C9420B" w:rsidRDefault="001141B8" w:rsidP="007A5B04">
            <w:pPr>
              <w:numPr>
                <w:ilvl w:val="0"/>
                <w:numId w:val="1"/>
              </w:numPr>
              <w:suppressAutoHyphens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420B">
              <w:rPr>
                <w:rFonts w:ascii="Times New Roman" w:hAnsi="Times New Roman"/>
                <w:b/>
                <w:sz w:val="24"/>
                <w:szCs w:val="24"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:rsidR="001141B8" w:rsidRPr="00C9420B" w:rsidRDefault="001141B8" w:rsidP="007A5B0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41B8" w:rsidRPr="00C9420B" w:rsidTr="007A5B04">
        <w:tc>
          <w:tcPr>
            <w:tcW w:w="7763" w:type="dxa"/>
          </w:tcPr>
          <w:p w:rsidR="001141B8" w:rsidRPr="00C9420B" w:rsidRDefault="001141B8" w:rsidP="007A5B04">
            <w:pPr>
              <w:numPr>
                <w:ilvl w:val="0"/>
                <w:numId w:val="1"/>
              </w:numPr>
              <w:suppressAutoHyphens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420B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1141B8" w:rsidRPr="00C9420B" w:rsidRDefault="001141B8" w:rsidP="007A5B04">
            <w:pPr>
              <w:suppressAutoHyphens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1141B8" w:rsidRPr="00C9420B" w:rsidRDefault="001141B8" w:rsidP="007A5B0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141B8" w:rsidRDefault="001141B8" w:rsidP="00114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1141B8" w:rsidRDefault="001141B8" w:rsidP="001141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37774D" w:rsidRDefault="0037774D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2E19" w:rsidRDefault="001141B8" w:rsidP="001141B8">
      <w:pPr>
        <w:suppressAutoHyphen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F3F90">
        <w:rPr>
          <w:rFonts w:ascii="Times New Roman" w:hAnsi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</w:p>
    <w:p w:rsidR="001141B8" w:rsidRPr="00AF3F90" w:rsidRDefault="001141B8" w:rsidP="001141B8">
      <w:pPr>
        <w:suppressAutoHyphen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F3F90">
        <w:rPr>
          <w:rFonts w:ascii="Times New Roman" w:hAnsi="Times New Roman"/>
          <w:b/>
          <w:sz w:val="24"/>
          <w:szCs w:val="24"/>
        </w:rPr>
        <w:t xml:space="preserve">«ОП.01 </w:t>
      </w:r>
      <w:r>
        <w:rPr>
          <w:rFonts w:ascii="Times New Roman" w:hAnsi="Times New Roman"/>
          <w:b/>
          <w:sz w:val="24"/>
          <w:szCs w:val="24"/>
        </w:rPr>
        <w:t>Т</w:t>
      </w:r>
      <w:r w:rsidRPr="00AF3F90">
        <w:rPr>
          <w:rFonts w:ascii="Times New Roman" w:hAnsi="Times New Roman"/>
          <w:b/>
          <w:sz w:val="24"/>
          <w:szCs w:val="24"/>
        </w:rPr>
        <w:t>ехническая механика»</w:t>
      </w:r>
    </w:p>
    <w:p w:rsidR="001141B8" w:rsidRPr="00AF3F90" w:rsidRDefault="001141B8" w:rsidP="001141B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141B8" w:rsidRPr="00AF3F90" w:rsidRDefault="001141B8" w:rsidP="00114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3F90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AF3F90">
        <w:rPr>
          <w:rFonts w:ascii="Times New Roman" w:hAnsi="Times New Roman"/>
          <w:color w:val="000000"/>
          <w:sz w:val="24"/>
          <w:szCs w:val="24"/>
        </w:rPr>
        <w:tab/>
      </w:r>
    </w:p>
    <w:p w:rsidR="001141B8" w:rsidRPr="00AF3F90" w:rsidRDefault="001141B8" w:rsidP="00D02E1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3F90">
        <w:rPr>
          <w:rFonts w:ascii="Times New Roman" w:hAnsi="Times New Roman"/>
          <w:color w:val="000000"/>
          <w:sz w:val="24"/>
          <w:szCs w:val="24"/>
        </w:rPr>
        <w:tab/>
      </w:r>
      <w:r w:rsidRPr="00AF3F90">
        <w:rPr>
          <w:rFonts w:ascii="Times New Roman" w:hAnsi="Times New Roman"/>
          <w:sz w:val="24"/>
          <w:szCs w:val="24"/>
        </w:rPr>
        <w:t>Учебная дисциплина «ОП.01 Техническая механика» является обязательной частью общепрофессионального цикла основной образовательной программы в соответствии с ФГОС по специальности 08.02.09 Монтаж, наладка и эксплуатация электрооборудования промышленных и гражданских зданий.</w:t>
      </w:r>
    </w:p>
    <w:p w:rsidR="001141B8" w:rsidRDefault="001141B8" w:rsidP="00D02E1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3F90">
        <w:rPr>
          <w:rFonts w:ascii="Times New Roman" w:hAnsi="Times New Roman"/>
          <w:sz w:val="24"/>
          <w:szCs w:val="24"/>
        </w:rPr>
        <w:tab/>
        <w:t>Учебная дисциплина «Техническая механика» обеспечивает формирование профессиональных и общих компетенций по всем видам деятельности ФГОС по специальности 08.02.09 Монтаж, наладка и эксплуатация электрооборудования промышленных и гражданских зданий. Особое значение дисциплина имеет при формировании и развитии ОК 07.</w:t>
      </w:r>
    </w:p>
    <w:p w:rsidR="00D02E19" w:rsidRPr="00AF3F90" w:rsidRDefault="00D02E19" w:rsidP="00D02E1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41B8" w:rsidRDefault="001141B8" w:rsidP="00D02E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F3F90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D02E19" w:rsidRPr="00AF3F90" w:rsidRDefault="00D02E19" w:rsidP="00D02E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41B8" w:rsidRPr="00AF3F90" w:rsidRDefault="001141B8" w:rsidP="00D02E1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3F90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1141B8" w:rsidRPr="00AF3F90" w:rsidRDefault="001141B8" w:rsidP="001141B8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7"/>
        <w:gridCol w:w="4377"/>
        <w:gridCol w:w="4076"/>
      </w:tblGrid>
      <w:tr w:rsidR="001141B8" w:rsidRPr="007A5B04" w:rsidTr="007A5B04"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1B8" w:rsidRPr="00AF3F90" w:rsidRDefault="001141B8" w:rsidP="007A5B0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1141B8" w:rsidRPr="00AF3F90" w:rsidRDefault="001141B8" w:rsidP="007A5B04">
            <w:pPr>
              <w:suppressAutoHyphens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1B8" w:rsidRPr="00AF3F90" w:rsidRDefault="001141B8" w:rsidP="007A5B0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1B8" w:rsidRPr="00AF3F90" w:rsidRDefault="001141B8" w:rsidP="007A5B0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1141B8" w:rsidRPr="007A5B04" w:rsidTr="007A5B04"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1B8" w:rsidRPr="00AF3F90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:rsidR="001141B8" w:rsidRPr="00AF3F90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:rsidR="001141B8" w:rsidRPr="00AF3F90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1141B8" w:rsidRPr="00AF3F90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:rsidR="001141B8" w:rsidRPr="00AF3F90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ПК 3.4</w:t>
            </w:r>
          </w:p>
          <w:p w:rsidR="001141B8" w:rsidRPr="00AF3F90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:rsidR="001141B8" w:rsidRPr="00AF3F90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ПК 4.3</w:t>
            </w:r>
          </w:p>
          <w:p w:rsidR="001141B8" w:rsidRPr="00AF3F90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ПК 4.4</w:t>
            </w:r>
          </w:p>
          <w:p w:rsidR="001141B8" w:rsidRPr="00AF3F90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ОК 01-ОК 07</w:t>
            </w:r>
          </w:p>
        </w:tc>
        <w:tc>
          <w:tcPr>
            <w:tcW w:w="4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1B8" w:rsidRPr="00AF3F90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- решать задачи кинематики и динамики прямолинейного и вращательного движений;</w:t>
            </w:r>
          </w:p>
          <w:p w:rsidR="001141B8" w:rsidRPr="00AF3F90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- определять силовые факторы, действующие на элементы конструкций;</w:t>
            </w:r>
          </w:p>
          <w:p w:rsidR="001141B8" w:rsidRPr="00AF3F90" w:rsidRDefault="001141B8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- выполнять расчеты на прочность</w:t>
            </w:r>
          </w:p>
          <w:p w:rsidR="001141B8" w:rsidRPr="00AF3F90" w:rsidRDefault="001141B8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и жесткость элементов конструкций</w:t>
            </w:r>
          </w:p>
          <w:p w:rsidR="001141B8" w:rsidRPr="00AF3F90" w:rsidRDefault="001141B8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при воздействии </w:t>
            </w:r>
            <w:proofErr w:type="gramStart"/>
            <w:r w:rsidRPr="00AF3F90">
              <w:rPr>
                <w:rFonts w:ascii="Times New Roman" w:hAnsi="Times New Roman"/>
                <w:sz w:val="24"/>
                <w:szCs w:val="24"/>
              </w:rPr>
              <w:t>внешних</w:t>
            </w:r>
            <w:proofErr w:type="gramEnd"/>
            <w:r w:rsidRPr="00AF3F9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</w:p>
          <w:p w:rsidR="001141B8" w:rsidRPr="00AF3F90" w:rsidRDefault="001141B8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внутренних силовых факторов;</w:t>
            </w:r>
          </w:p>
          <w:p w:rsidR="001141B8" w:rsidRPr="00AF3F90" w:rsidRDefault="001141B8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- выполнять расчеты разъемных и </w:t>
            </w:r>
          </w:p>
          <w:p w:rsidR="001141B8" w:rsidRPr="00AF3F90" w:rsidRDefault="001141B8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неразъемных соединений </w:t>
            </w:r>
            <w:proofErr w:type="gramStart"/>
            <w:r w:rsidRPr="00AF3F9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AF3F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41B8" w:rsidRPr="00AF3F90" w:rsidRDefault="001141B8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определение неразрушающих нагрузок;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B8" w:rsidRPr="00AF3F90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- законы механического движения и равновесия;</w:t>
            </w:r>
          </w:p>
          <w:p w:rsidR="001141B8" w:rsidRPr="00AF3F90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- параметры напряженно-деформированного состояния элементов конструкций при различных видах </w:t>
            </w:r>
            <w:proofErr w:type="spellStart"/>
            <w:r w:rsidRPr="00AF3F90">
              <w:rPr>
                <w:rFonts w:ascii="Times New Roman" w:hAnsi="Times New Roman"/>
                <w:sz w:val="24"/>
                <w:szCs w:val="24"/>
              </w:rPr>
              <w:t>нагружения</w:t>
            </w:r>
            <w:proofErr w:type="spellEnd"/>
            <w:r w:rsidRPr="00AF3F9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1B8" w:rsidRPr="00AF3F90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- методики расчета на прочность и жесткость элементов конструкций при различных видах </w:t>
            </w:r>
            <w:proofErr w:type="spellStart"/>
            <w:r w:rsidRPr="00AF3F90">
              <w:rPr>
                <w:rFonts w:ascii="Times New Roman" w:hAnsi="Times New Roman"/>
                <w:sz w:val="24"/>
                <w:szCs w:val="24"/>
              </w:rPr>
              <w:t>нагружения</w:t>
            </w:r>
            <w:proofErr w:type="spellEnd"/>
            <w:r w:rsidRPr="00AF3F9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1B8" w:rsidRPr="00AF3F90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- основные типы деталей машин и механизмов, основные типы разъемных и неразъемных соединений. </w:t>
            </w:r>
          </w:p>
        </w:tc>
      </w:tr>
    </w:tbl>
    <w:p w:rsidR="001141B8" w:rsidRPr="00AF3F90" w:rsidRDefault="001141B8" w:rsidP="00114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141B8" w:rsidRDefault="001141B8" w:rsidP="001141B8">
      <w:pPr>
        <w:suppressAutoHyphens/>
        <w:spacing w:after="0" w:line="360" w:lineRule="auto"/>
        <w:rPr>
          <w:rFonts w:ascii="Times New Roman" w:eastAsia="Calibri" w:hAnsi="Times New Roman"/>
          <w:sz w:val="24"/>
          <w:szCs w:val="24"/>
        </w:rPr>
      </w:pPr>
    </w:p>
    <w:p w:rsidR="00D02E19" w:rsidRDefault="00D02E19" w:rsidP="001141B8">
      <w:pPr>
        <w:suppressAutoHyphens/>
        <w:spacing w:after="0" w:line="360" w:lineRule="auto"/>
        <w:rPr>
          <w:rFonts w:ascii="Times New Roman" w:eastAsia="Calibri" w:hAnsi="Times New Roman"/>
          <w:sz w:val="24"/>
          <w:szCs w:val="24"/>
        </w:rPr>
      </w:pPr>
    </w:p>
    <w:p w:rsidR="00D02E19" w:rsidRDefault="00D02E19" w:rsidP="001141B8">
      <w:pPr>
        <w:suppressAutoHyphens/>
        <w:spacing w:after="0" w:line="360" w:lineRule="auto"/>
        <w:rPr>
          <w:rFonts w:ascii="Times New Roman" w:eastAsia="Calibri" w:hAnsi="Times New Roman"/>
          <w:sz w:val="24"/>
          <w:szCs w:val="24"/>
        </w:rPr>
      </w:pPr>
    </w:p>
    <w:p w:rsidR="00D02E19" w:rsidRDefault="00D02E19" w:rsidP="001141B8">
      <w:pPr>
        <w:suppressAutoHyphens/>
        <w:spacing w:after="0" w:line="360" w:lineRule="auto"/>
        <w:rPr>
          <w:rFonts w:ascii="Times New Roman" w:eastAsia="Calibri" w:hAnsi="Times New Roman"/>
          <w:sz w:val="24"/>
          <w:szCs w:val="24"/>
        </w:rPr>
      </w:pPr>
    </w:p>
    <w:p w:rsidR="001141B8" w:rsidRDefault="001141B8" w:rsidP="001141B8">
      <w:pPr>
        <w:suppressAutoHyphens/>
        <w:spacing w:after="0" w:line="360" w:lineRule="auto"/>
        <w:rPr>
          <w:rFonts w:ascii="Times New Roman" w:eastAsia="Calibri" w:hAnsi="Times New Roman"/>
          <w:sz w:val="24"/>
          <w:szCs w:val="24"/>
        </w:rPr>
      </w:pPr>
    </w:p>
    <w:p w:rsidR="001141B8" w:rsidRDefault="001141B8" w:rsidP="001141B8">
      <w:pPr>
        <w:suppressAutoHyphens/>
        <w:spacing w:after="0" w:line="360" w:lineRule="auto"/>
        <w:rPr>
          <w:rFonts w:ascii="Times New Roman" w:eastAsia="Calibri" w:hAnsi="Times New Roman"/>
          <w:sz w:val="24"/>
          <w:szCs w:val="24"/>
        </w:rPr>
      </w:pPr>
    </w:p>
    <w:p w:rsidR="001141B8" w:rsidRDefault="001141B8" w:rsidP="001141B8">
      <w:pPr>
        <w:suppressAutoHyphens/>
        <w:spacing w:after="0" w:line="360" w:lineRule="auto"/>
        <w:rPr>
          <w:rFonts w:ascii="Times New Roman" w:eastAsia="Calibri" w:hAnsi="Times New Roman"/>
          <w:sz w:val="24"/>
          <w:szCs w:val="24"/>
        </w:rPr>
      </w:pPr>
    </w:p>
    <w:p w:rsidR="001141B8" w:rsidRPr="007A5B04" w:rsidRDefault="001141B8" w:rsidP="001141B8">
      <w:pPr>
        <w:suppressAutoHyphens/>
        <w:spacing w:after="0" w:line="360" w:lineRule="auto"/>
        <w:rPr>
          <w:rFonts w:ascii="Times New Roman" w:eastAsia="Calibri" w:hAnsi="Times New Roman"/>
          <w:sz w:val="24"/>
          <w:szCs w:val="24"/>
        </w:rPr>
      </w:pPr>
    </w:p>
    <w:p w:rsidR="001141B8" w:rsidRPr="00AF3F90" w:rsidRDefault="001141B8" w:rsidP="001141B8">
      <w:pPr>
        <w:suppressAutoHyphens/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r w:rsidRPr="00AF3F90">
        <w:rPr>
          <w:rFonts w:ascii="Times New Roman" w:hAnsi="Times New Roman"/>
          <w:b/>
          <w:i/>
          <w:sz w:val="24"/>
          <w:szCs w:val="24"/>
        </w:rPr>
        <w:lastRenderedPageBreak/>
        <w:t>2. СТРУКТУРА И СОДЕРЖАНИЕ УЧЕБНОЙ ДИСЦИПЛИНЫ</w:t>
      </w:r>
    </w:p>
    <w:p w:rsidR="001141B8" w:rsidRDefault="001141B8" w:rsidP="001141B8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F3F9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1141B8" w:rsidRDefault="001141B8" w:rsidP="001141B8">
      <w:p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1141B8" w:rsidRPr="00E05446" w:rsidTr="007A5B04">
        <w:trPr>
          <w:trHeight w:val="490"/>
        </w:trPr>
        <w:tc>
          <w:tcPr>
            <w:tcW w:w="3685" w:type="pct"/>
            <w:vAlign w:val="center"/>
          </w:tcPr>
          <w:p w:rsidR="001141B8" w:rsidRPr="00E05446" w:rsidRDefault="001141B8" w:rsidP="007A5B04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446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141B8" w:rsidRPr="00E05446" w:rsidRDefault="001141B8" w:rsidP="007A5B04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05446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141B8" w:rsidRPr="00E05446" w:rsidTr="007A5B04">
        <w:trPr>
          <w:trHeight w:val="490"/>
        </w:trPr>
        <w:tc>
          <w:tcPr>
            <w:tcW w:w="3685" w:type="pct"/>
            <w:vAlign w:val="center"/>
          </w:tcPr>
          <w:p w:rsidR="001141B8" w:rsidRPr="00E05446" w:rsidRDefault="001141B8" w:rsidP="007A5B04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446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1141B8" w:rsidRPr="00E05446" w:rsidRDefault="00286105" w:rsidP="007A5B0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</w:tr>
      <w:tr w:rsidR="001141B8" w:rsidRPr="00E05446" w:rsidTr="007A5B04">
        <w:trPr>
          <w:trHeight w:val="336"/>
        </w:trPr>
        <w:tc>
          <w:tcPr>
            <w:tcW w:w="5000" w:type="pct"/>
            <w:gridSpan w:val="2"/>
            <w:vAlign w:val="center"/>
          </w:tcPr>
          <w:p w:rsidR="001141B8" w:rsidRPr="00E05446" w:rsidRDefault="001141B8" w:rsidP="007A5B0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0544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1141B8" w:rsidRPr="00E05446" w:rsidTr="007A5B04">
        <w:trPr>
          <w:trHeight w:val="490"/>
        </w:trPr>
        <w:tc>
          <w:tcPr>
            <w:tcW w:w="3685" w:type="pct"/>
            <w:vAlign w:val="center"/>
          </w:tcPr>
          <w:p w:rsidR="001141B8" w:rsidRPr="00E05446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5446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141B8" w:rsidRPr="00E05446" w:rsidRDefault="00286105" w:rsidP="00140E59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="00140E59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1141B8" w:rsidRPr="00E05446" w:rsidTr="007A5B04">
        <w:trPr>
          <w:trHeight w:val="490"/>
        </w:trPr>
        <w:tc>
          <w:tcPr>
            <w:tcW w:w="3685" w:type="pct"/>
            <w:vAlign w:val="center"/>
          </w:tcPr>
          <w:p w:rsidR="001141B8" w:rsidRPr="00E05446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5446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315" w:type="pct"/>
            <w:vAlign w:val="center"/>
          </w:tcPr>
          <w:p w:rsidR="001141B8" w:rsidRPr="00E05446" w:rsidRDefault="001141B8" w:rsidP="007A5B0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544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1141B8" w:rsidRPr="00E05446" w:rsidTr="007A5B04">
        <w:trPr>
          <w:trHeight w:val="490"/>
        </w:trPr>
        <w:tc>
          <w:tcPr>
            <w:tcW w:w="3685" w:type="pct"/>
            <w:vAlign w:val="center"/>
          </w:tcPr>
          <w:p w:rsidR="001141B8" w:rsidRPr="00E05446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544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1141B8" w:rsidRPr="00E05446" w:rsidRDefault="00286105" w:rsidP="007A5B0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1141B8" w:rsidRPr="00E05446" w:rsidTr="007A5B04">
        <w:trPr>
          <w:trHeight w:val="490"/>
        </w:trPr>
        <w:tc>
          <w:tcPr>
            <w:tcW w:w="3685" w:type="pct"/>
            <w:vAlign w:val="center"/>
          </w:tcPr>
          <w:p w:rsidR="001141B8" w:rsidRPr="00E05446" w:rsidRDefault="001141B8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5446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315" w:type="pct"/>
            <w:vAlign w:val="center"/>
          </w:tcPr>
          <w:p w:rsidR="001141B8" w:rsidRPr="00E05446" w:rsidRDefault="001141B8" w:rsidP="007A5B0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0544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1141B8" w:rsidRPr="00E05446" w:rsidTr="007A5B04">
        <w:trPr>
          <w:trHeight w:val="490"/>
        </w:trPr>
        <w:tc>
          <w:tcPr>
            <w:tcW w:w="3685" w:type="pct"/>
            <w:vAlign w:val="center"/>
          </w:tcPr>
          <w:p w:rsidR="001141B8" w:rsidRPr="00E05446" w:rsidRDefault="00286105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1315" w:type="pct"/>
            <w:vAlign w:val="center"/>
          </w:tcPr>
          <w:p w:rsidR="001141B8" w:rsidRPr="00E05446" w:rsidRDefault="00286105" w:rsidP="007A5B0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1141B8" w:rsidRPr="00E05446" w:rsidTr="007A5B04">
        <w:trPr>
          <w:trHeight w:val="267"/>
        </w:trPr>
        <w:tc>
          <w:tcPr>
            <w:tcW w:w="3685" w:type="pct"/>
            <w:vAlign w:val="center"/>
          </w:tcPr>
          <w:p w:rsidR="001141B8" w:rsidRPr="00E05446" w:rsidRDefault="001141B8" w:rsidP="007A5B04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05446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1141B8" w:rsidRPr="00E05446" w:rsidRDefault="00286105" w:rsidP="007A5B0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</w:tr>
      <w:tr w:rsidR="001141B8" w:rsidRPr="00E05446" w:rsidTr="007A5B04">
        <w:trPr>
          <w:trHeight w:val="331"/>
        </w:trPr>
        <w:tc>
          <w:tcPr>
            <w:tcW w:w="3685" w:type="pct"/>
            <w:vAlign w:val="center"/>
          </w:tcPr>
          <w:p w:rsidR="001141B8" w:rsidRPr="00286105" w:rsidRDefault="001141B8" w:rsidP="007A5B04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05446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286105">
              <w:rPr>
                <w:rFonts w:ascii="Times New Roman" w:hAnsi="Times New Roman"/>
                <w:iCs/>
                <w:sz w:val="24"/>
                <w:szCs w:val="24"/>
              </w:rPr>
              <w:t>в форме дифференцированного зачета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141B8" w:rsidRPr="00E05446" w:rsidRDefault="00140E59" w:rsidP="007A5B04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</w:tbl>
    <w:p w:rsidR="001141B8" w:rsidRDefault="001141B8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2E19" w:rsidRDefault="00D02E19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2E19" w:rsidRDefault="00D02E19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2E19" w:rsidRDefault="00D02E19" w:rsidP="00D02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051">
        <w:rPr>
          <w:rFonts w:ascii="Times New Roman" w:hAnsi="Times New Roman" w:cs="Times New Roman"/>
          <w:b/>
          <w:sz w:val="24"/>
          <w:szCs w:val="24"/>
        </w:rPr>
        <w:t>Использование часов вариативной части образовательной программы</w:t>
      </w:r>
    </w:p>
    <w:p w:rsidR="00D02E19" w:rsidRPr="00554051" w:rsidRDefault="00D02E19" w:rsidP="00D02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4"/>
        <w:gridCol w:w="2501"/>
        <w:gridCol w:w="2470"/>
        <w:gridCol w:w="991"/>
        <w:gridCol w:w="2561"/>
      </w:tblGrid>
      <w:tr w:rsidR="00D02E19" w:rsidRPr="00554051" w:rsidTr="007A5B04">
        <w:trPr>
          <w:trHeight w:val="49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E19" w:rsidRPr="00554051" w:rsidRDefault="00D02E1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02E19" w:rsidRPr="00554051" w:rsidRDefault="00D02E1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40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5405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E19" w:rsidRPr="00554051" w:rsidRDefault="00D02E1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51">
              <w:rPr>
                <w:rFonts w:ascii="Times New Roman" w:hAnsi="Times New Roman" w:cs="Times New Roman"/>
                <w:sz w:val="24"/>
                <w:szCs w:val="24"/>
              </w:rPr>
              <w:t>Углубление знаний, умений, практического опыта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19" w:rsidRPr="00554051" w:rsidRDefault="00D02E1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51">
              <w:rPr>
                <w:rFonts w:ascii="Times New Roman" w:hAnsi="Times New Roman" w:cs="Times New Roman"/>
                <w:sz w:val="24"/>
                <w:szCs w:val="24"/>
              </w:rPr>
              <w:t>№, наименование темы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19" w:rsidRPr="00554051" w:rsidRDefault="00D02E1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5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r w:rsidRPr="00554051">
              <w:rPr>
                <w:rFonts w:ascii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E19" w:rsidRPr="00554051" w:rsidRDefault="00D02E1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051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Pr="005540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включения в </w:t>
            </w:r>
            <w:r w:rsidRPr="00554051">
              <w:rPr>
                <w:rFonts w:ascii="Times New Roman" w:hAnsi="Times New Roman" w:cs="Times New Roman"/>
                <w:sz w:val="24"/>
                <w:szCs w:val="24"/>
              </w:rPr>
              <w:br/>
              <w:t>рабочую программу</w:t>
            </w:r>
          </w:p>
        </w:tc>
      </w:tr>
      <w:tr w:rsidR="000B6C15" w:rsidRPr="00B8455C" w:rsidTr="007A5B04">
        <w:trPr>
          <w:trHeight w:val="49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15" w:rsidRPr="00B8455C" w:rsidRDefault="000B6C15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15" w:rsidRPr="00B8455C" w:rsidRDefault="000B6C15" w:rsidP="007A5B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: определять реакции связей аналитическим способом, рационально выбирая координатные оси.</w:t>
            </w:r>
          </w:p>
          <w:p w:rsidR="000B6C15" w:rsidRPr="00B8455C" w:rsidRDefault="000B6C15" w:rsidP="007A5B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: геометрическое и аналитическое условия равновесия системы сил.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15" w:rsidRPr="00B8455C" w:rsidRDefault="000B6C15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Cs/>
                <w:sz w:val="20"/>
                <w:szCs w:val="20"/>
              </w:rPr>
              <w:t>Тема Плоская система сходящихся сил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15" w:rsidRPr="00B8455C" w:rsidRDefault="004A0EBD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15" w:rsidRPr="00B8455C" w:rsidRDefault="000B6C15" w:rsidP="007A5B04">
            <w:pPr>
              <w:shd w:val="clear" w:color="auto" w:fill="FFFFFF"/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Необходимость знания об условиях равновесия системы сил для применения в профессиональной деятельности.</w:t>
            </w:r>
          </w:p>
        </w:tc>
      </w:tr>
      <w:tr w:rsidR="000B6C15" w:rsidRPr="00B8455C" w:rsidTr="007A5B04">
        <w:trPr>
          <w:trHeight w:val="49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15" w:rsidRPr="00B8455C" w:rsidRDefault="004A0EBD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15" w:rsidRPr="00B8455C" w:rsidRDefault="000B6C15" w:rsidP="007A5B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: определять положение центра тяжести</w:t>
            </w:r>
            <w:r w:rsidR="004A0EBD" w:rsidRPr="00B8455C">
              <w:rPr>
                <w:rFonts w:ascii="Times New Roman" w:hAnsi="Times New Roman" w:cs="Times New Roman"/>
                <w:sz w:val="20"/>
                <w:szCs w:val="20"/>
              </w:rPr>
              <w:t xml:space="preserve"> фигур.</w:t>
            </w:r>
          </w:p>
          <w:p w:rsidR="004A0EBD" w:rsidRPr="00B8455C" w:rsidRDefault="004A0EBD" w:rsidP="007A5B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 xml:space="preserve"> методы и формулы определения центра тяжести фигур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15" w:rsidRPr="00B8455C" w:rsidRDefault="000B6C15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Cs/>
                <w:sz w:val="20"/>
                <w:szCs w:val="20"/>
              </w:rPr>
              <w:t>Тема Центр тяжести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15" w:rsidRPr="00B8455C" w:rsidRDefault="00B8455C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C15" w:rsidRPr="00B8455C" w:rsidRDefault="004A0EBD" w:rsidP="007A5B04">
            <w:pPr>
              <w:shd w:val="clear" w:color="auto" w:fill="FFFFFF"/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Необходимость знаний об условиях устойчивого равновесия конструкций</w:t>
            </w:r>
          </w:p>
        </w:tc>
      </w:tr>
      <w:tr w:rsidR="009F4067" w:rsidRPr="00B8455C" w:rsidTr="007A5B04">
        <w:trPr>
          <w:trHeight w:val="49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67" w:rsidRPr="00B8455C" w:rsidRDefault="004A0EBD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67" w:rsidRPr="00B8455C" w:rsidRDefault="009F4067" w:rsidP="007A5B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: рассчитывать работу и мощность с учетом силы трения и сил инерции.</w:t>
            </w:r>
          </w:p>
          <w:p w:rsidR="009F4067" w:rsidRPr="00B8455C" w:rsidRDefault="009F4067" w:rsidP="007A5B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 xml:space="preserve"> формулы расчета силы трения; формулы для расчета работы и мощности при поступательном и вращательном движении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67" w:rsidRPr="00B8455C" w:rsidRDefault="009F4067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Cs/>
                <w:sz w:val="20"/>
                <w:szCs w:val="20"/>
              </w:rPr>
              <w:t>Тема Трение. Работа и мощность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67" w:rsidRPr="00B8455C" w:rsidRDefault="00B8455C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67" w:rsidRPr="00B8455C" w:rsidRDefault="009F4067" w:rsidP="007A5B04">
            <w:pPr>
              <w:shd w:val="clear" w:color="auto" w:fill="FFFFFF"/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Понимать о факторах, влияющих на величину коэффициента трения; о механическом коэффициенте полезного действия</w:t>
            </w:r>
          </w:p>
        </w:tc>
      </w:tr>
      <w:tr w:rsidR="00D02E19" w:rsidRPr="00B8455C" w:rsidTr="007A5B04">
        <w:trPr>
          <w:trHeight w:val="49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19" w:rsidRPr="00B8455C" w:rsidRDefault="004A0EBD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19" w:rsidRPr="00B8455C" w:rsidRDefault="009F4067" w:rsidP="007A5B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 xml:space="preserve">: определять моменты инерции </w:t>
            </w:r>
            <w:r w:rsidRPr="00B845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простейших сечений.</w:t>
            </w:r>
          </w:p>
          <w:p w:rsidR="009F4067" w:rsidRPr="00B8455C" w:rsidRDefault="009F4067" w:rsidP="007A5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: формулы расчета осевых моментов инерции простейших сечений и полярных моментов инерции круга и кольца.</w:t>
            </w:r>
          </w:p>
          <w:p w:rsidR="00D02E19" w:rsidRPr="00B8455C" w:rsidRDefault="00D02E19" w:rsidP="007A5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19" w:rsidRPr="00B8455C" w:rsidRDefault="009F4067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Тема. Геометрические характеристики плоских </w:t>
            </w:r>
            <w:r w:rsidRPr="00B8455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сечений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19" w:rsidRPr="00B8455C" w:rsidRDefault="000B6C15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19" w:rsidRPr="00B8455C" w:rsidRDefault="00D02E19" w:rsidP="000B6C15">
            <w:pPr>
              <w:shd w:val="clear" w:color="auto" w:fill="FFFFFF"/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</w:t>
            </w:r>
            <w:r w:rsidR="000B6C15" w:rsidRPr="00B8455C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различие между осевым, </w:t>
            </w:r>
            <w:r w:rsidR="000B6C15" w:rsidRPr="00B845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центробежным, полярным моментом инерции сечения</w:t>
            </w:r>
          </w:p>
        </w:tc>
      </w:tr>
      <w:tr w:rsidR="004A0EBD" w:rsidRPr="00B8455C" w:rsidTr="007A5B04">
        <w:trPr>
          <w:trHeight w:val="49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BD" w:rsidRPr="00B8455C" w:rsidRDefault="004A0EBD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BD" w:rsidRPr="00B8455C" w:rsidRDefault="004A0EBD" w:rsidP="007A5B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: подбирать подшипники скольжения и подшипники качения</w:t>
            </w:r>
            <w:r w:rsidR="005A1E1B" w:rsidRPr="00B845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A1E1B" w:rsidRPr="00B8455C" w:rsidRDefault="005A1E1B" w:rsidP="007A5B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: назначение, конструкцию, маркировку, материал подшипников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BD" w:rsidRPr="00B8455C" w:rsidRDefault="005A1E1B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Cs/>
                <w:sz w:val="20"/>
                <w:szCs w:val="20"/>
              </w:rPr>
              <w:t>Тема. Подшипники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BD" w:rsidRPr="00B8455C" w:rsidRDefault="005A1E1B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EBD" w:rsidRPr="00B8455C" w:rsidRDefault="005A1E1B" w:rsidP="007A5B04">
            <w:pPr>
              <w:shd w:val="clear" w:color="auto" w:fill="FFFFFF"/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Необходимость знаний об особенностях рабочего процесса подшипников скольжения и качения, о конструкции подшипниковых узлов.</w:t>
            </w:r>
          </w:p>
        </w:tc>
      </w:tr>
      <w:tr w:rsidR="00D02E19" w:rsidRPr="00B8455C" w:rsidTr="007A5B04">
        <w:trPr>
          <w:trHeight w:val="49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19" w:rsidRPr="00B8455C" w:rsidRDefault="004A0EBD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19" w:rsidRPr="00B8455C" w:rsidRDefault="00D02E19" w:rsidP="007A5B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: подбирать элементы соединений деталей по справочнику, выбирать муфты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19" w:rsidRPr="00B8455C" w:rsidRDefault="00D02E1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Cs/>
                <w:sz w:val="20"/>
                <w:szCs w:val="20"/>
              </w:rPr>
              <w:t>Тема 3.8. Муфты. Соединения деталей машин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19" w:rsidRPr="00B8455C" w:rsidRDefault="004A0EBD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E19" w:rsidRPr="00B8455C" w:rsidRDefault="00D02E19" w:rsidP="007A5B04">
            <w:pPr>
              <w:shd w:val="clear" w:color="auto" w:fill="FFFFFF"/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Необходимо уметь оценивать сварные, клеевые и клепанные соединения;</w:t>
            </w:r>
          </w:p>
          <w:p w:rsidR="00D02E19" w:rsidRPr="00B8455C" w:rsidRDefault="00D02E19" w:rsidP="007A5B04">
            <w:pPr>
              <w:shd w:val="clear" w:color="auto" w:fill="FFFFFF"/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sz w:val="20"/>
                <w:szCs w:val="20"/>
              </w:rPr>
              <w:t>Знать принцип действия основных типов муфт.</w:t>
            </w:r>
          </w:p>
        </w:tc>
      </w:tr>
      <w:tr w:rsidR="005A1E1B" w:rsidRPr="00B8455C" w:rsidTr="007A5B04">
        <w:trPr>
          <w:trHeight w:val="49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E1B" w:rsidRPr="00B8455C" w:rsidRDefault="005A1E1B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E1B" w:rsidRPr="00B8455C" w:rsidRDefault="005A1E1B" w:rsidP="007A5B0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E1B" w:rsidRPr="00B8455C" w:rsidRDefault="005A1E1B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E1B" w:rsidRPr="00B8455C" w:rsidRDefault="005A1E1B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455C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E1B" w:rsidRPr="00B8455C" w:rsidRDefault="005A1E1B" w:rsidP="007A5B04">
            <w:pPr>
              <w:shd w:val="clear" w:color="auto" w:fill="FFFFFF"/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02E19" w:rsidRDefault="00D02E19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455C" w:rsidRDefault="00B8455C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455C" w:rsidRDefault="00B8455C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455C" w:rsidRDefault="00B8455C" w:rsidP="001141B8">
      <w:pPr>
        <w:spacing w:after="0"/>
        <w:rPr>
          <w:rFonts w:ascii="Times New Roman" w:hAnsi="Times New Roman" w:cs="Times New Roman"/>
          <w:sz w:val="24"/>
          <w:szCs w:val="24"/>
        </w:rPr>
        <w:sectPr w:rsidR="00B845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455C" w:rsidRPr="00AF3F90" w:rsidRDefault="00B8455C" w:rsidP="00B8455C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AF3F9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2"/>
        <w:gridCol w:w="8564"/>
        <w:gridCol w:w="1000"/>
        <w:gridCol w:w="12"/>
        <w:gridCol w:w="2718"/>
      </w:tblGrid>
      <w:tr w:rsidR="00B8455C" w:rsidRPr="007A5B04" w:rsidTr="007A5B04">
        <w:trPr>
          <w:trHeight w:val="20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B8455C" w:rsidRPr="00AF3F90" w:rsidRDefault="00B8455C" w:rsidP="007A5B0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B8455C" w:rsidRPr="007A5B04" w:rsidTr="007A5B04">
        <w:trPr>
          <w:trHeight w:val="20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B8455C" w:rsidRPr="007A5B04" w:rsidTr="007A5B04">
        <w:trPr>
          <w:trHeight w:val="20"/>
        </w:trPr>
        <w:tc>
          <w:tcPr>
            <w:tcW w:w="3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Теоретическая механика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5C" w:rsidRPr="007A5B04" w:rsidRDefault="00140E59" w:rsidP="007A5B0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8413F" w:rsidRPr="007A5B04" w:rsidTr="00C86EDB">
        <w:trPr>
          <w:trHeight w:val="20"/>
        </w:trPr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Статика</w:t>
            </w:r>
          </w:p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3F" w:rsidRPr="00AF3F90" w:rsidRDefault="0078413F" w:rsidP="0028610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AF3F90" w:rsidRDefault="0078413F" w:rsidP="007A5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ПК 2.1, 2.2, 2.4, ПК3.1, 3.4, ПК4.2, 4.3, 4.4; </w:t>
            </w:r>
          </w:p>
          <w:p w:rsidR="0078413F" w:rsidRPr="00AF3F90" w:rsidRDefault="0078413F" w:rsidP="007A5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ОК 01 – 07.</w:t>
            </w:r>
          </w:p>
          <w:p w:rsidR="0078413F" w:rsidRPr="00AF3F90" w:rsidRDefault="0078413F" w:rsidP="007A5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413F" w:rsidRPr="00AF3F90" w:rsidRDefault="0078413F" w:rsidP="007A5B0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413F" w:rsidRPr="007A5B04" w:rsidTr="00C86EDB">
        <w:trPr>
          <w:trHeight w:val="1521"/>
        </w:trPr>
        <w:tc>
          <w:tcPr>
            <w:tcW w:w="8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3F" w:rsidRPr="00AF3F90" w:rsidRDefault="0078413F" w:rsidP="007A5B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а</w:t>
            </w:r>
            <w:r w:rsidRPr="00AF3F90">
              <w:rPr>
                <w:rFonts w:ascii="Times New Roman" w:hAnsi="Times New Roman"/>
                <w:sz w:val="24"/>
                <w:szCs w:val="24"/>
              </w:rPr>
              <w:t>ксиомы статики. Плоская система сходящихся сил.</w:t>
            </w:r>
          </w:p>
          <w:p w:rsidR="0078413F" w:rsidRPr="00AF3F90" w:rsidRDefault="0078413F" w:rsidP="007A5B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Пара сил и момент силы относительно точки.</w:t>
            </w:r>
          </w:p>
          <w:p w:rsidR="0078413F" w:rsidRPr="00AF3F90" w:rsidRDefault="0078413F" w:rsidP="007A5B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Плоская система произвольно расположенных сил. Балочные системы. </w:t>
            </w:r>
          </w:p>
          <w:p w:rsidR="0078413F" w:rsidRPr="00AF3F90" w:rsidRDefault="0078413F" w:rsidP="007A5B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Типы опор, определение реакций опор.Пространственная система сил</w:t>
            </w:r>
          </w:p>
          <w:p w:rsidR="0078413F" w:rsidRPr="00AF3F90" w:rsidRDefault="0078413F" w:rsidP="007A5B04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Центр тяжести.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3F" w:rsidRPr="00AF3F90" w:rsidRDefault="0078413F" w:rsidP="007A5B04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413F" w:rsidRPr="007A5B04" w:rsidTr="00C86EDB">
        <w:trPr>
          <w:trHeight w:val="20"/>
        </w:trPr>
        <w:tc>
          <w:tcPr>
            <w:tcW w:w="8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D6C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3F" w:rsidRDefault="0078413F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AF3F90" w:rsidRDefault="0078413F" w:rsidP="007A5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13F" w:rsidRPr="007A5B04" w:rsidTr="00C86EDB">
        <w:trPr>
          <w:trHeight w:val="20"/>
        </w:trPr>
        <w:tc>
          <w:tcPr>
            <w:tcW w:w="8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413F" w:rsidRPr="00AF3F90" w:rsidRDefault="0078413F" w:rsidP="0028610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263823" w:rsidRDefault="0078413F" w:rsidP="0028610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1. Определение равнодействующей плоской системы сходящихся сил аналитически.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3F" w:rsidRPr="00286105" w:rsidRDefault="0078413F" w:rsidP="0028610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AF3F90" w:rsidRDefault="0078413F" w:rsidP="002861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13F" w:rsidRPr="007A5B04" w:rsidTr="00C86EDB">
        <w:trPr>
          <w:trHeight w:val="20"/>
        </w:trPr>
        <w:tc>
          <w:tcPr>
            <w:tcW w:w="8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413F" w:rsidRPr="00AF3F90" w:rsidRDefault="0078413F" w:rsidP="0028610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263823" w:rsidRDefault="0078413F" w:rsidP="0028610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2. Решение задач на определение реакции связей графически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3F" w:rsidRPr="00286105" w:rsidRDefault="0078413F" w:rsidP="0028610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AF3F90" w:rsidRDefault="0078413F" w:rsidP="002861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13F" w:rsidRPr="007A5B04" w:rsidTr="00C86EDB">
        <w:trPr>
          <w:trHeight w:val="20"/>
        </w:trPr>
        <w:tc>
          <w:tcPr>
            <w:tcW w:w="8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413F" w:rsidRPr="00AF3F90" w:rsidRDefault="0078413F" w:rsidP="0028610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263823" w:rsidRDefault="0078413F" w:rsidP="0028610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3. </w:t>
            </w:r>
            <w:r w:rsidRPr="0026382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Решение задач на определение реакций в шарнирах балочных систем.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3F" w:rsidRPr="00286105" w:rsidRDefault="0078413F" w:rsidP="0028610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AF3F90" w:rsidRDefault="0078413F" w:rsidP="002861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13F" w:rsidRPr="007A5B04" w:rsidTr="00C86EDB">
        <w:trPr>
          <w:trHeight w:val="20"/>
        </w:trPr>
        <w:tc>
          <w:tcPr>
            <w:tcW w:w="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AF3F90" w:rsidRDefault="0078413F" w:rsidP="0028610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263823" w:rsidRDefault="0078413F" w:rsidP="007841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638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6382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3F" w:rsidRDefault="0078413F" w:rsidP="0028610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AF3F90" w:rsidRDefault="0078413F" w:rsidP="002861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13F" w:rsidRPr="007A5B04" w:rsidTr="00E76A12">
        <w:trPr>
          <w:trHeight w:val="20"/>
        </w:trPr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1.</w:t>
            </w: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Кинематика</w:t>
            </w:r>
          </w:p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3F" w:rsidRPr="00AF3F90" w:rsidRDefault="0078413F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413F" w:rsidRPr="00AF3F90" w:rsidRDefault="0078413F" w:rsidP="007A5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ПК 2.1, 2.2, 2.4, ПК3.1, 3.4, ПК4.2, 4.3, 4.4; </w:t>
            </w:r>
          </w:p>
          <w:p w:rsidR="0078413F" w:rsidRPr="00AF3F90" w:rsidRDefault="0078413F" w:rsidP="007A5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ОК 01 – 07.</w:t>
            </w:r>
          </w:p>
        </w:tc>
      </w:tr>
      <w:tr w:rsidR="0078413F" w:rsidRPr="007A5B04" w:rsidTr="00E76A12">
        <w:trPr>
          <w:trHeight w:val="618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Кинематика точки. Простейшие движения твердого тела.</w:t>
            </w:r>
          </w:p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Сложное движение точки. Сложное движение твердого тела.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3F" w:rsidRPr="00AF3F90" w:rsidRDefault="0078413F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13F" w:rsidRPr="007A5B04" w:rsidTr="00C24022">
        <w:trPr>
          <w:trHeight w:val="390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D6C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3F" w:rsidRDefault="0078413F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413F" w:rsidRPr="00AF3F90" w:rsidRDefault="0078413F" w:rsidP="007A5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13F" w:rsidRPr="007A5B04" w:rsidTr="00C24022">
        <w:trPr>
          <w:trHeight w:val="390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AF3F90" w:rsidRDefault="0078413F" w:rsidP="0078413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638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6382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Определение параметров движения точки для </w:t>
            </w:r>
            <w:r w:rsidRPr="0026382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любого вида движения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3F" w:rsidRPr="0078413F" w:rsidRDefault="0078413F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AF3F90" w:rsidRDefault="0078413F" w:rsidP="007A5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13F" w:rsidRPr="007A5B04" w:rsidTr="00231A63">
        <w:trPr>
          <w:trHeight w:val="390"/>
        </w:trPr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Динамика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3F" w:rsidRPr="00AF3F90" w:rsidRDefault="0078413F" w:rsidP="007841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413F" w:rsidRPr="00AF3F90" w:rsidRDefault="0078413F" w:rsidP="007A5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ПК 2.1, 2.2, 2.4, ПК3.1, 3.4, ПК4.2, 4.3, 4.4; </w:t>
            </w:r>
          </w:p>
          <w:p w:rsidR="0078413F" w:rsidRPr="00AF3F90" w:rsidRDefault="0078413F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ОК 01 – 07.</w:t>
            </w:r>
          </w:p>
        </w:tc>
      </w:tr>
      <w:tr w:rsidR="0078413F" w:rsidRPr="007A5B04" w:rsidTr="00231A63">
        <w:trPr>
          <w:trHeight w:val="954"/>
        </w:trPr>
        <w:tc>
          <w:tcPr>
            <w:tcW w:w="8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аксиомы динамики. Понятие о трении.</w:t>
            </w:r>
          </w:p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Движение материальной точки. Метод кинетостатики.</w:t>
            </w:r>
          </w:p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Работа и мощность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Общие теоремы динамики.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13F" w:rsidRPr="00AF3F90" w:rsidRDefault="0078413F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8413F" w:rsidRPr="007A5B04" w:rsidTr="00231A63">
        <w:trPr>
          <w:trHeight w:val="389"/>
        </w:trPr>
        <w:tc>
          <w:tcPr>
            <w:tcW w:w="8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1D6C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3F" w:rsidRPr="0078413F" w:rsidRDefault="0078413F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413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8413F" w:rsidRPr="007A5B04" w:rsidTr="00231A63">
        <w:trPr>
          <w:trHeight w:val="954"/>
        </w:trPr>
        <w:tc>
          <w:tcPr>
            <w:tcW w:w="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3F" w:rsidRPr="00AF3F90" w:rsidRDefault="0078413F" w:rsidP="0078413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638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6382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Решение задач по определению частоты вращения валов и вращающих моментов, мощности на валах по заданной кинематической схеме привода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3F" w:rsidRPr="00AF3F90" w:rsidRDefault="0078413F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13F" w:rsidRPr="00AF3F90" w:rsidRDefault="0078413F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455C" w:rsidRPr="007A5B04" w:rsidTr="007A5B04">
        <w:trPr>
          <w:trHeight w:val="340"/>
        </w:trPr>
        <w:tc>
          <w:tcPr>
            <w:tcW w:w="3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Сопротивление материалов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5C" w:rsidRPr="007A5B04" w:rsidRDefault="00FC44CA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455C" w:rsidRPr="007A5B04" w:rsidTr="007A5B04">
        <w:trPr>
          <w:trHeight w:val="421"/>
        </w:trPr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 xml:space="preserve">Растяжение и </w:t>
            </w:r>
          </w:p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сжатие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ПК 2.1, 2.2, 2.4, ПК3.1, 3.4, ПК4.2, 4.3, 4.4; </w:t>
            </w:r>
          </w:p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ОК 01 – 07.</w:t>
            </w:r>
          </w:p>
        </w:tc>
      </w:tr>
      <w:tr w:rsidR="00B8455C" w:rsidRPr="007A5B04" w:rsidTr="007A5B04">
        <w:trPr>
          <w:trHeight w:val="418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Основные положения. Нагрузки внешние и внутренние. Метод сечений.</w:t>
            </w:r>
          </w:p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Продольные и поперечные деформации. Нормальные напряжения. Закон Гука.</w:t>
            </w:r>
          </w:p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Расчеты на прочность и жесткость при растяжении и сжатии.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455C" w:rsidRPr="007A5B04" w:rsidTr="007A5B04">
        <w:trPr>
          <w:trHeight w:val="243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D6C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455C" w:rsidRPr="007A5B04" w:rsidTr="007A5B04">
        <w:trPr>
          <w:trHeight w:val="603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8413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5B0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Практическое занятие </w:t>
            </w:r>
            <w:r w:rsidR="0078413F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7</w:t>
            </w:r>
            <w:r w:rsidRPr="007A5B0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. </w:t>
            </w: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Построение эпюр продольных сил и нормальных напряжений. Расчеты на прочность и жесткость.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455C" w:rsidRPr="007A5B04" w:rsidTr="007A5B04">
        <w:trPr>
          <w:trHeight w:val="276"/>
        </w:trPr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Кручение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FC44CA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ПК 2.1, 2.2, 2.4, ПК3.1, 3.4, ПК4.2, 4.3, 4.4;</w:t>
            </w:r>
          </w:p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 ОК 01 – 07.</w:t>
            </w:r>
          </w:p>
        </w:tc>
      </w:tr>
      <w:tr w:rsidR="00B8455C" w:rsidRPr="007A5B04" w:rsidTr="007A5B04">
        <w:trPr>
          <w:trHeight w:val="1018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Основные положения. Нагрузки внешние и внутренние. Метод сечений.</w:t>
            </w:r>
          </w:p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Деформации. Касательные напряжения. Закон Гука при кручении.</w:t>
            </w:r>
          </w:p>
          <w:p w:rsidR="00B8455C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Расчеты на прочность и жесткость при кручении.</w:t>
            </w:r>
          </w:p>
          <w:p w:rsidR="00FC44CA" w:rsidRDefault="00FC44CA" w:rsidP="007A5B04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Статический момент площади сечения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FC44CA" w:rsidRDefault="00FC44CA" w:rsidP="007A5B04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Осевой, полярный и центробежный моменты инерции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FC44CA" w:rsidRPr="00AF3F90" w:rsidRDefault="00FC44CA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Моменты инерции простейших сечений: прямоугольника, круга, кольца, определение главных центральных моментов инерции составных сечений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455C" w:rsidRPr="007A5B04" w:rsidTr="007A5B04">
        <w:trPr>
          <w:trHeight w:val="243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D6C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FC44CA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455C" w:rsidRPr="007A5B04" w:rsidTr="007A5B04">
        <w:trPr>
          <w:trHeight w:val="570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FC44C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5B0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Практическое занятие </w:t>
            </w:r>
            <w:r w:rsidR="00FC44C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8</w:t>
            </w:r>
            <w:r w:rsidRPr="007A5B0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.</w:t>
            </w:r>
            <w:r w:rsidR="00FC44CA" w:rsidRPr="0026382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Решение задач на определение главных центральных </w:t>
            </w:r>
            <w:r w:rsidR="00FC44CA" w:rsidRPr="0026382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моментов инерции составных сечений, имеющих ось симметрии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C44CA" w:rsidRPr="007A5B04" w:rsidTr="007A5B04">
        <w:trPr>
          <w:trHeight w:val="570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CA" w:rsidRPr="00AF3F90" w:rsidRDefault="00FC44CA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CA" w:rsidRPr="007A5B04" w:rsidRDefault="00FC44CA" w:rsidP="00FC44CA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Практическое занятие № 9 </w:t>
            </w: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Построение эпюр крутящих моментов  и углов поворота. Расчеты на прочность и жесткость.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CA" w:rsidRPr="00AF3F90" w:rsidRDefault="00FC44CA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CA" w:rsidRPr="00AF3F90" w:rsidRDefault="00FC44CA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455C" w:rsidRPr="007A5B04" w:rsidTr="007A5B04">
        <w:trPr>
          <w:trHeight w:val="398"/>
        </w:trPr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Изгиб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ПК 2.1, 2.2, 2.4, ПК3.1, 3.4, ПК4.2, 4.3, 4.4; </w:t>
            </w:r>
          </w:p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ОК 01 – 07.</w:t>
            </w:r>
          </w:p>
        </w:tc>
      </w:tr>
      <w:tr w:rsidR="00B8455C" w:rsidRPr="007A5B04" w:rsidTr="007A5B04">
        <w:trPr>
          <w:trHeight w:val="870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понятия и определения. Внутренние силовые факторы при </w:t>
            </w:r>
          </w:p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изгибе</w:t>
            </w:r>
            <w:proofErr w:type="gramEnd"/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Линейные и угловые перемещения. Нормальные и касательные напряжения.</w:t>
            </w:r>
          </w:p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Расчеты на прочность при изгибе.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455C" w:rsidRPr="007A5B04" w:rsidTr="007A5B04">
        <w:trPr>
          <w:trHeight w:val="270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1D6C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455C" w:rsidRPr="007A5B04" w:rsidTr="007A5B04">
        <w:trPr>
          <w:trHeight w:val="555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FC44C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5B0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Практическое занятие </w:t>
            </w:r>
            <w:r w:rsidR="00FC44C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10</w:t>
            </w:r>
            <w:r w:rsidRPr="007A5B0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. </w:t>
            </w: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Построение эпюр поперечных сил и изгибающих моментов. Расчеты на прочность.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455C" w:rsidRPr="007A5B04" w:rsidTr="007A5B04">
        <w:trPr>
          <w:trHeight w:val="20"/>
        </w:trPr>
        <w:tc>
          <w:tcPr>
            <w:tcW w:w="3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Детали машин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5C" w:rsidRPr="007A5B04" w:rsidRDefault="00FC44CA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455C" w:rsidRPr="007A5B04" w:rsidTr="007A5B04">
        <w:trPr>
          <w:trHeight w:val="489"/>
        </w:trPr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Тема 7.</w:t>
            </w: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типы деталей </w:t>
            </w:r>
          </w:p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 xml:space="preserve">машин и </w:t>
            </w:r>
          </w:p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механизмов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FC44CA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ПК 2.1, 2.2, 2.4, ПК3.1, 3.4, ПК4.2, 4.3, 4.4; </w:t>
            </w:r>
          </w:p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ОК 01 – 07.</w:t>
            </w:r>
          </w:p>
        </w:tc>
      </w:tr>
      <w:tr w:rsidR="00B8455C" w:rsidRPr="007A5B04" w:rsidTr="007A5B04">
        <w:trPr>
          <w:trHeight w:val="512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Механические передачи (фрикционные, зубчатые, ременные, цепные). Валы и оси. Муфты.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455C" w:rsidRPr="007A5B04" w:rsidTr="007A5B04">
        <w:trPr>
          <w:trHeight w:val="429"/>
        </w:trPr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Тема 8.</w:t>
            </w:r>
          </w:p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 xml:space="preserve">Соединения </w:t>
            </w:r>
          </w:p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Cs/>
                <w:sz w:val="24"/>
                <w:szCs w:val="24"/>
              </w:rPr>
              <w:t>деталей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FC44CA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ПК 2.1, 2.2, 2.4, ПК3.1, 3.4, ПК4.2, 4.3, 4.4; </w:t>
            </w:r>
          </w:p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>ОК 01 – 07.</w:t>
            </w:r>
          </w:p>
        </w:tc>
      </w:tr>
      <w:tr w:rsidR="00B8455C" w:rsidRPr="007A5B04" w:rsidTr="007A5B04">
        <w:trPr>
          <w:trHeight w:val="547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Неразъемные и  разъемные соединения деталей: сварные, болтовые, паяные, шпоночные, штифтовые и т.д. Расчет разъемных и неразъемных </w:t>
            </w:r>
          </w:p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3F90">
              <w:rPr>
                <w:rFonts w:ascii="Times New Roman" w:hAnsi="Times New Roman"/>
                <w:sz w:val="24"/>
                <w:szCs w:val="24"/>
              </w:rPr>
              <w:t xml:space="preserve">соединений. 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C44CA" w:rsidRPr="007A5B04" w:rsidTr="007A5B04">
        <w:trPr>
          <w:trHeight w:val="20"/>
        </w:trPr>
        <w:tc>
          <w:tcPr>
            <w:tcW w:w="3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CA" w:rsidRPr="00FC44CA" w:rsidRDefault="00FC44CA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CA" w:rsidRDefault="00FC44CA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CA" w:rsidRPr="00AF3F90" w:rsidRDefault="00FC44CA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455C" w:rsidRPr="007A5B04" w:rsidTr="007A5B04">
        <w:trPr>
          <w:trHeight w:val="20"/>
        </w:trPr>
        <w:tc>
          <w:tcPr>
            <w:tcW w:w="3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5C" w:rsidRPr="00AF3F90" w:rsidRDefault="00140E59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455C" w:rsidRPr="007A5B04" w:rsidTr="007A5B04">
        <w:trPr>
          <w:trHeight w:val="20"/>
        </w:trPr>
        <w:tc>
          <w:tcPr>
            <w:tcW w:w="3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55C" w:rsidRPr="00AF3F90" w:rsidRDefault="00B8455C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F90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55C" w:rsidRPr="00AF3F90" w:rsidRDefault="00FC44CA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5C" w:rsidRPr="00AF3F90" w:rsidRDefault="00B8455C" w:rsidP="007A5B0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8455C" w:rsidRDefault="00B8455C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455C" w:rsidRDefault="00B8455C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E59" w:rsidRDefault="00140E59" w:rsidP="001141B8">
      <w:pPr>
        <w:spacing w:after="0"/>
        <w:rPr>
          <w:rFonts w:ascii="Times New Roman" w:hAnsi="Times New Roman" w:cs="Times New Roman"/>
          <w:sz w:val="24"/>
          <w:szCs w:val="24"/>
        </w:rPr>
        <w:sectPr w:rsidR="00140E59" w:rsidSect="00B8455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40E59" w:rsidRPr="007A5B04" w:rsidRDefault="00140E59" w:rsidP="00140E59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A5B04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140E59" w:rsidRDefault="00140E59" w:rsidP="00140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F3F90">
        <w:rPr>
          <w:rFonts w:ascii="Times New Roman" w:hAnsi="Times New Roman"/>
          <w:b/>
          <w:bCs/>
          <w:sz w:val="24"/>
          <w:szCs w:val="24"/>
        </w:rPr>
        <w:t xml:space="preserve">3.1. Для реализации программы учебной дисциплины предусмотрены следующие специальные помещения: </w:t>
      </w:r>
    </w:p>
    <w:p w:rsidR="00140E59" w:rsidRPr="00AF3F90" w:rsidRDefault="00140E59" w:rsidP="00140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К</w:t>
      </w:r>
      <w:r w:rsidRPr="00AF3F90">
        <w:rPr>
          <w:rFonts w:ascii="Times New Roman" w:hAnsi="Times New Roman"/>
          <w:bCs/>
          <w:sz w:val="24"/>
          <w:szCs w:val="24"/>
        </w:rPr>
        <w:t>абинет«Техническая механика»</w:t>
      </w:r>
      <w:r w:rsidRPr="00AF3F90">
        <w:rPr>
          <w:rFonts w:ascii="Times New Roman" w:hAnsi="Times New Roman"/>
          <w:sz w:val="24"/>
          <w:szCs w:val="24"/>
          <w:lang w:eastAsia="en-US"/>
        </w:rPr>
        <w:t xml:space="preserve">, оснащенный </w:t>
      </w:r>
    </w:p>
    <w:p w:rsidR="00140E59" w:rsidRPr="00AF3F90" w:rsidRDefault="00140E59" w:rsidP="00140E59">
      <w:pPr>
        <w:pStyle w:val="a7"/>
        <w:rPr>
          <w:rFonts w:ascii="Times New Roman" w:hAnsi="Times New Roman"/>
          <w:sz w:val="24"/>
          <w:szCs w:val="24"/>
        </w:rPr>
      </w:pPr>
      <w:r w:rsidRPr="00AF3F90">
        <w:rPr>
          <w:rFonts w:ascii="Times New Roman" w:hAnsi="Times New Roman"/>
          <w:sz w:val="24"/>
          <w:szCs w:val="24"/>
          <w:lang w:eastAsia="en-US"/>
        </w:rPr>
        <w:t>о</w:t>
      </w:r>
      <w:r w:rsidRPr="00AF3F90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</w:p>
    <w:p w:rsidR="00140E59" w:rsidRPr="00AF3F90" w:rsidRDefault="00140E59" w:rsidP="00140E59">
      <w:pPr>
        <w:pStyle w:val="a7"/>
        <w:numPr>
          <w:ilvl w:val="0"/>
          <w:numId w:val="3"/>
        </w:numPr>
        <w:tabs>
          <w:tab w:val="left" w:pos="567"/>
        </w:tabs>
        <w:ind w:left="284" w:firstLine="142"/>
        <w:rPr>
          <w:rFonts w:ascii="Times New Roman" w:hAnsi="Times New Roman"/>
          <w:sz w:val="24"/>
          <w:szCs w:val="24"/>
        </w:rPr>
      </w:pPr>
      <w:r w:rsidRPr="009E4C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автоматизированное рабочее место преподавателя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рабочие места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</w:p>
    <w:p w:rsidR="00140E59" w:rsidRPr="00AF3F90" w:rsidRDefault="00140E59" w:rsidP="00140E59">
      <w:pPr>
        <w:pStyle w:val="a7"/>
        <w:numPr>
          <w:ilvl w:val="0"/>
          <w:numId w:val="3"/>
        </w:numPr>
        <w:rPr>
          <w:rStyle w:val="apple-converted-space"/>
          <w:rFonts w:ascii="Times New Roman" w:hAnsi="Times New Roman"/>
          <w:sz w:val="24"/>
          <w:szCs w:val="24"/>
        </w:rPr>
      </w:pPr>
      <w:r w:rsidRPr="00AF3F90">
        <w:rPr>
          <w:rStyle w:val="apple-converted-space"/>
          <w:rFonts w:ascii="Times New Roman" w:hAnsi="Times New Roman"/>
          <w:sz w:val="24"/>
          <w:szCs w:val="24"/>
        </w:rPr>
        <w:t xml:space="preserve">комплект учебно-наглядных пособий </w:t>
      </w:r>
      <w:r>
        <w:rPr>
          <w:rStyle w:val="apple-converted-space"/>
          <w:rFonts w:ascii="Times New Roman" w:hAnsi="Times New Roman"/>
          <w:sz w:val="24"/>
          <w:szCs w:val="24"/>
        </w:rPr>
        <w:t xml:space="preserve"> по т</w:t>
      </w:r>
      <w:r w:rsidRPr="00AF3F90">
        <w:rPr>
          <w:rStyle w:val="apple-converted-space"/>
          <w:rFonts w:ascii="Times New Roman" w:hAnsi="Times New Roman"/>
          <w:sz w:val="24"/>
          <w:szCs w:val="24"/>
        </w:rPr>
        <w:t>ехническ</w:t>
      </w:r>
      <w:r>
        <w:rPr>
          <w:rStyle w:val="apple-converted-space"/>
          <w:rFonts w:ascii="Times New Roman" w:hAnsi="Times New Roman"/>
          <w:sz w:val="24"/>
          <w:szCs w:val="24"/>
        </w:rPr>
        <w:t>ой</w:t>
      </w:r>
      <w:r w:rsidRPr="00AF3F90">
        <w:rPr>
          <w:rStyle w:val="apple-converted-space"/>
          <w:rFonts w:ascii="Times New Roman" w:hAnsi="Times New Roman"/>
          <w:sz w:val="24"/>
          <w:szCs w:val="24"/>
        </w:rPr>
        <w:t xml:space="preserve"> механик</w:t>
      </w:r>
      <w:r>
        <w:rPr>
          <w:rStyle w:val="apple-converted-space"/>
          <w:rFonts w:ascii="Times New Roman" w:hAnsi="Times New Roman"/>
          <w:sz w:val="24"/>
          <w:szCs w:val="24"/>
        </w:rPr>
        <w:t>е</w:t>
      </w:r>
      <w:r w:rsidRPr="00AF3F90">
        <w:rPr>
          <w:rStyle w:val="apple-converted-space"/>
          <w:rFonts w:ascii="Times New Roman" w:hAnsi="Times New Roman"/>
          <w:sz w:val="24"/>
          <w:szCs w:val="24"/>
        </w:rPr>
        <w:t>;</w:t>
      </w:r>
    </w:p>
    <w:p w:rsidR="00140E59" w:rsidRPr="00AF3F90" w:rsidRDefault="00140E59" w:rsidP="00140E59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AF3F90">
        <w:rPr>
          <w:rFonts w:ascii="Times New Roman" w:hAnsi="Times New Roman"/>
          <w:sz w:val="24"/>
          <w:szCs w:val="24"/>
          <w:lang w:eastAsia="en-US"/>
        </w:rPr>
        <w:t>т</w:t>
      </w:r>
      <w:r w:rsidRPr="00AF3F90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</w:p>
    <w:p w:rsidR="00140E59" w:rsidRPr="00140E59" w:rsidRDefault="00140E59" w:rsidP="00140E59">
      <w:pPr>
        <w:pStyle w:val="a4"/>
        <w:numPr>
          <w:ilvl w:val="0"/>
          <w:numId w:val="4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0E59">
        <w:rPr>
          <w:rFonts w:ascii="Times New Roman" w:hAnsi="Times New Roman" w:cs="Times New Roman"/>
          <w:sz w:val="24"/>
          <w:szCs w:val="24"/>
        </w:rPr>
        <w:t xml:space="preserve">компьютер с лицензионным программным обеспечением, </w:t>
      </w:r>
      <w:proofErr w:type="spellStart"/>
      <w:r w:rsidRPr="00140E59"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  <w:r w:rsidRPr="00140E59">
        <w:rPr>
          <w:rFonts w:ascii="Times New Roman" w:hAnsi="Times New Roman" w:cs="Times New Roman"/>
          <w:sz w:val="24"/>
          <w:szCs w:val="24"/>
        </w:rPr>
        <w:t>, экран.</w:t>
      </w:r>
    </w:p>
    <w:p w:rsidR="00140E59" w:rsidRDefault="00140E59" w:rsidP="00140E59">
      <w:pPr>
        <w:pStyle w:val="a4"/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0E59">
        <w:rPr>
          <w:rFonts w:ascii="Times New Roman" w:hAnsi="Times New Roman" w:cs="Times New Roman"/>
          <w:sz w:val="24"/>
          <w:szCs w:val="24"/>
        </w:rPr>
        <w:t xml:space="preserve">Учебно-методические материалы по </w:t>
      </w:r>
      <w:r w:rsidRPr="00140E59">
        <w:rPr>
          <w:rFonts w:ascii="Times New Roman" w:hAnsi="Times New Roman" w:cs="Times New Roman"/>
          <w:bCs/>
          <w:sz w:val="24"/>
          <w:szCs w:val="24"/>
        </w:rPr>
        <w:t>технической механике.</w:t>
      </w:r>
    </w:p>
    <w:p w:rsidR="00140E59" w:rsidRPr="00140E59" w:rsidRDefault="00140E59" w:rsidP="00140E59">
      <w:pPr>
        <w:pStyle w:val="a4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E59" w:rsidRDefault="00140E59" w:rsidP="00140E59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F3F90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40E59" w:rsidRPr="00AF3F90" w:rsidRDefault="00140E59" w:rsidP="00140E59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40E59" w:rsidRPr="00AF3F90" w:rsidRDefault="00140E59" w:rsidP="00140E5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3F90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AF3F90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140E59" w:rsidRDefault="00140E59" w:rsidP="00140E5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40E59" w:rsidRDefault="00140E59" w:rsidP="00140E5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F3F90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140E59" w:rsidRPr="00AF3F90" w:rsidRDefault="00140E59" w:rsidP="00140E5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40E59" w:rsidRPr="00AF3F90" w:rsidRDefault="00140E59" w:rsidP="00140E59">
      <w:pPr>
        <w:numPr>
          <w:ilvl w:val="0"/>
          <w:numId w:val="2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AF3F90">
        <w:rPr>
          <w:rFonts w:ascii="Times New Roman" w:hAnsi="Times New Roman"/>
          <w:sz w:val="24"/>
          <w:szCs w:val="24"/>
        </w:rPr>
        <w:t xml:space="preserve">Ахметзянов М. Х., Лазарев И. Б. Техническая механика 2-е изд., пер. и доп. Учебник для СПО –М.: </w:t>
      </w:r>
      <w:proofErr w:type="spellStart"/>
      <w:r w:rsidRPr="00AF3F90">
        <w:rPr>
          <w:rFonts w:ascii="Times New Roman" w:hAnsi="Times New Roman"/>
          <w:sz w:val="24"/>
          <w:szCs w:val="24"/>
        </w:rPr>
        <w:t>Юрайт</w:t>
      </w:r>
      <w:proofErr w:type="spellEnd"/>
      <w:r w:rsidRPr="00AF3F90">
        <w:rPr>
          <w:rFonts w:ascii="Times New Roman" w:hAnsi="Times New Roman"/>
          <w:sz w:val="24"/>
          <w:szCs w:val="24"/>
        </w:rPr>
        <w:t>, 2019</w:t>
      </w:r>
    </w:p>
    <w:p w:rsidR="00140E59" w:rsidRPr="00AF3F90" w:rsidRDefault="00140E59" w:rsidP="00140E59">
      <w:pPr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3F90">
        <w:rPr>
          <w:rFonts w:ascii="Times New Roman" w:hAnsi="Times New Roman"/>
          <w:sz w:val="24"/>
          <w:szCs w:val="24"/>
        </w:rPr>
        <w:t>Вереина</w:t>
      </w:r>
      <w:proofErr w:type="spellEnd"/>
      <w:r w:rsidRPr="00AF3F90">
        <w:rPr>
          <w:rFonts w:ascii="Times New Roman" w:hAnsi="Times New Roman"/>
          <w:sz w:val="24"/>
          <w:szCs w:val="24"/>
        </w:rPr>
        <w:t xml:space="preserve"> Л.И., Краснов  М.М. Техническая механика. – М.: Издательский центр «Академия», 2018.</w:t>
      </w:r>
    </w:p>
    <w:p w:rsidR="00140E59" w:rsidRPr="00AF3F90" w:rsidRDefault="00140E59" w:rsidP="00140E59">
      <w:pPr>
        <w:numPr>
          <w:ilvl w:val="0"/>
          <w:numId w:val="2"/>
        </w:numPr>
        <w:spacing w:after="0" w:line="240" w:lineRule="auto"/>
        <w:ind w:left="284" w:hanging="142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3F90">
        <w:rPr>
          <w:rFonts w:ascii="Times New Roman" w:hAnsi="Times New Roman"/>
          <w:bCs/>
          <w:sz w:val="24"/>
          <w:szCs w:val="24"/>
        </w:rPr>
        <w:t>Олофинская</w:t>
      </w:r>
      <w:proofErr w:type="spellEnd"/>
      <w:r w:rsidRPr="00AF3F90">
        <w:rPr>
          <w:rFonts w:ascii="Times New Roman" w:hAnsi="Times New Roman"/>
          <w:bCs/>
          <w:sz w:val="24"/>
          <w:szCs w:val="24"/>
        </w:rPr>
        <w:t xml:space="preserve"> В.П. </w:t>
      </w:r>
      <w:r w:rsidRPr="00AF3F90">
        <w:rPr>
          <w:rFonts w:ascii="Times New Roman" w:hAnsi="Times New Roman"/>
          <w:sz w:val="24"/>
          <w:szCs w:val="24"/>
        </w:rPr>
        <w:t>Техническая механика. Курс лекций с вариантами практических и  тестовых заданий: учебное пособие</w:t>
      </w:r>
      <w:r w:rsidRPr="00AF3F90">
        <w:rPr>
          <w:rFonts w:ascii="Times New Roman" w:hAnsi="Times New Roman"/>
          <w:bCs/>
          <w:sz w:val="24"/>
          <w:szCs w:val="24"/>
        </w:rPr>
        <w:t xml:space="preserve">. – </w:t>
      </w:r>
      <w:r w:rsidRPr="00AF3F90">
        <w:rPr>
          <w:rFonts w:ascii="Times New Roman" w:hAnsi="Times New Roman"/>
          <w:sz w:val="24"/>
          <w:szCs w:val="24"/>
        </w:rPr>
        <w:t xml:space="preserve">М.: </w:t>
      </w:r>
      <w:r w:rsidRPr="007A5B04">
        <w:rPr>
          <w:rFonts w:ascii="Times New Roman" w:hAnsi="Times New Roman"/>
          <w:sz w:val="24"/>
          <w:szCs w:val="24"/>
        </w:rPr>
        <w:t>Издательство: Неолит</w:t>
      </w:r>
      <w:r w:rsidRPr="00AF3F90">
        <w:rPr>
          <w:rFonts w:ascii="Times New Roman" w:hAnsi="Times New Roman"/>
          <w:sz w:val="24"/>
          <w:szCs w:val="24"/>
        </w:rPr>
        <w:t>, 2017.</w:t>
      </w:r>
    </w:p>
    <w:p w:rsidR="00140E59" w:rsidRPr="00AF3F90" w:rsidRDefault="00140E59" w:rsidP="00140E59">
      <w:pPr>
        <w:numPr>
          <w:ilvl w:val="0"/>
          <w:numId w:val="2"/>
        </w:numPr>
        <w:spacing w:after="0" w:line="240" w:lineRule="auto"/>
        <w:ind w:left="284" w:hanging="142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7A5B04">
        <w:rPr>
          <w:rFonts w:ascii="Times New Roman" w:hAnsi="Times New Roman"/>
          <w:sz w:val="24"/>
          <w:szCs w:val="24"/>
        </w:rPr>
        <w:t>Эрдеди</w:t>
      </w:r>
      <w:proofErr w:type="spellEnd"/>
      <w:r w:rsidRPr="007A5B04">
        <w:rPr>
          <w:rFonts w:ascii="Times New Roman" w:hAnsi="Times New Roman"/>
          <w:sz w:val="24"/>
          <w:szCs w:val="24"/>
        </w:rPr>
        <w:t xml:space="preserve"> А.А., </w:t>
      </w:r>
      <w:proofErr w:type="spellStart"/>
      <w:r w:rsidRPr="007A5B04">
        <w:rPr>
          <w:rFonts w:ascii="Times New Roman" w:hAnsi="Times New Roman"/>
          <w:sz w:val="24"/>
          <w:szCs w:val="24"/>
        </w:rPr>
        <w:t>Эрдеди</w:t>
      </w:r>
      <w:proofErr w:type="spellEnd"/>
      <w:r w:rsidRPr="007A5B04">
        <w:rPr>
          <w:rFonts w:ascii="Times New Roman" w:hAnsi="Times New Roman"/>
          <w:sz w:val="24"/>
          <w:szCs w:val="24"/>
        </w:rPr>
        <w:t xml:space="preserve"> Н.А. Техническая механика.</w:t>
      </w:r>
      <w:r w:rsidRPr="00AF3F90">
        <w:rPr>
          <w:rFonts w:ascii="Times New Roman" w:hAnsi="Times New Roman"/>
          <w:bCs/>
          <w:sz w:val="24"/>
          <w:szCs w:val="24"/>
        </w:rPr>
        <w:t xml:space="preserve"> – </w:t>
      </w:r>
      <w:r w:rsidRPr="00AF3F90">
        <w:rPr>
          <w:rFonts w:ascii="Times New Roman" w:hAnsi="Times New Roman"/>
          <w:sz w:val="24"/>
          <w:szCs w:val="24"/>
        </w:rPr>
        <w:t xml:space="preserve">М.: </w:t>
      </w:r>
      <w:r w:rsidRPr="007A5B04">
        <w:rPr>
          <w:rFonts w:ascii="Times New Roman" w:hAnsi="Times New Roman"/>
          <w:sz w:val="24"/>
          <w:szCs w:val="24"/>
        </w:rPr>
        <w:t>Издательский центр</w:t>
      </w:r>
      <w:r w:rsidRPr="00AF3F90">
        <w:rPr>
          <w:rFonts w:ascii="Times New Roman" w:hAnsi="Times New Roman"/>
          <w:sz w:val="24"/>
          <w:szCs w:val="24"/>
        </w:rPr>
        <w:t xml:space="preserve"> «Академия»</w:t>
      </w:r>
      <w:r w:rsidRPr="007A5B04">
        <w:rPr>
          <w:rFonts w:ascii="Times New Roman" w:hAnsi="Times New Roman"/>
          <w:sz w:val="24"/>
          <w:szCs w:val="24"/>
        </w:rPr>
        <w:t xml:space="preserve">, 2017. </w:t>
      </w:r>
    </w:p>
    <w:p w:rsidR="00140E59" w:rsidRPr="007A5B04" w:rsidRDefault="00140E59" w:rsidP="00140E59">
      <w:pPr>
        <w:numPr>
          <w:ilvl w:val="0"/>
          <w:numId w:val="2"/>
        </w:numPr>
        <w:spacing w:after="0" w:line="240" w:lineRule="auto"/>
        <w:ind w:left="284" w:hanging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F3F90">
        <w:rPr>
          <w:rFonts w:ascii="Times New Roman" w:hAnsi="Times New Roman"/>
          <w:sz w:val="24"/>
          <w:szCs w:val="24"/>
        </w:rPr>
        <w:t>Сербин Е.П. Техническая механика. Учебник</w:t>
      </w:r>
      <w:r w:rsidRPr="007A5B04">
        <w:rPr>
          <w:rFonts w:ascii="Times New Roman" w:hAnsi="Times New Roman"/>
          <w:sz w:val="24"/>
          <w:szCs w:val="24"/>
        </w:rPr>
        <w:t xml:space="preserve"> - </w:t>
      </w:r>
      <w:r w:rsidRPr="00AF3F90">
        <w:rPr>
          <w:rFonts w:ascii="Times New Roman" w:hAnsi="Times New Roman"/>
          <w:sz w:val="24"/>
          <w:szCs w:val="24"/>
        </w:rPr>
        <w:t>М.: КноРус,2018</w:t>
      </w:r>
    </w:p>
    <w:p w:rsidR="00140E59" w:rsidRDefault="00140E59" w:rsidP="00140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0E59" w:rsidRDefault="00140E59" w:rsidP="00140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F3F90">
        <w:rPr>
          <w:rFonts w:ascii="Times New Roman" w:hAnsi="Times New Roman"/>
          <w:b/>
          <w:sz w:val="24"/>
          <w:szCs w:val="24"/>
        </w:rPr>
        <w:t>3.2.2. Электронные издания</w:t>
      </w:r>
    </w:p>
    <w:p w:rsidR="00140E59" w:rsidRPr="00AF3F90" w:rsidRDefault="00140E59" w:rsidP="00140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0E59" w:rsidRPr="007A5B04" w:rsidRDefault="00140E59" w:rsidP="00140E59">
      <w:pPr>
        <w:numPr>
          <w:ilvl w:val="0"/>
          <w:numId w:val="6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7A5B04">
        <w:rPr>
          <w:rFonts w:ascii="Times New Roman" w:hAnsi="Times New Roman"/>
          <w:sz w:val="24"/>
          <w:szCs w:val="24"/>
        </w:rPr>
        <w:t xml:space="preserve">Информационный портал. (Режим доступа): URL: </w:t>
      </w:r>
      <w:hyperlink r:id="rId5" w:history="1">
        <w:r w:rsidRPr="007A5B04">
          <w:rPr>
            <w:rStyle w:val="a6"/>
            <w:rFonts w:ascii="Times New Roman" w:hAnsi="Times New Roman"/>
            <w:sz w:val="24"/>
            <w:szCs w:val="24"/>
          </w:rPr>
          <w:t>http://isopromat.ru/teormeh</w:t>
        </w:r>
      </w:hyperlink>
      <w:r w:rsidRPr="007A5B04">
        <w:rPr>
          <w:rFonts w:ascii="Times New Roman" w:hAnsi="Times New Roman"/>
          <w:sz w:val="24"/>
          <w:szCs w:val="24"/>
        </w:rPr>
        <w:t>– (дата обращения: 16.11.20</w:t>
      </w:r>
      <w:r>
        <w:rPr>
          <w:rFonts w:ascii="Times New Roman" w:hAnsi="Times New Roman"/>
          <w:sz w:val="24"/>
          <w:szCs w:val="24"/>
        </w:rPr>
        <w:t>20</w:t>
      </w:r>
      <w:r w:rsidRPr="007A5B04">
        <w:rPr>
          <w:rFonts w:ascii="Times New Roman" w:hAnsi="Times New Roman"/>
          <w:sz w:val="24"/>
          <w:szCs w:val="24"/>
        </w:rPr>
        <w:t>).</w:t>
      </w:r>
    </w:p>
    <w:p w:rsidR="00140E59" w:rsidRPr="007A5B04" w:rsidRDefault="00140E59" w:rsidP="00140E59">
      <w:pPr>
        <w:numPr>
          <w:ilvl w:val="0"/>
          <w:numId w:val="6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7A5B04">
        <w:rPr>
          <w:rFonts w:ascii="Times New Roman" w:hAnsi="Times New Roman"/>
          <w:sz w:val="24"/>
          <w:szCs w:val="24"/>
        </w:rPr>
        <w:t xml:space="preserve">Информационный портал. (Режим доступа): URL: </w:t>
      </w:r>
      <w:hyperlink r:id="rId6" w:history="1">
        <w:r w:rsidRPr="007A5B04">
          <w:rPr>
            <w:rStyle w:val="a6"/>
            <w:rFonts w:ascii="Times New Roman" w:hAnsi="Times New Roman"/>
            <w:sz w:val="24"/>
            <w:szCs w:val="24"/>
          </w:rPr>
          <w:t>http://isopromat.ru/sopromat</w:t>
        </w:r>
      </w:hyperlink>
      <w:r w:rsidRPr="007A5B04">
        <w:rPr>
          <w:rFonts w:ascii="Times New Roman" w:hAnsi="Times New Roman"/>
          <w:sz w:val="24"/>
          <w:szCs w:val="24"/>
        </w:rPr>
        <w:t xml:space="preserve"> (дата обращения: 16.11.20</w:t>
      </w:r>
      <w:r>
        <w:rPr>
          <w:rFonts w:ascii="Times New Roman" w:hAnsi="Times New Roman"/>
          <w:sz w:val="24"/>
          <w:szCs w:val="24"/>
        </w:rPr>
        <w:t>20</w:t>
      </w:r>
      <w:r w:rsidRPr="007A5B04">
        <w:rPr>
          <w:rFonts w:ascii="Times New Roman" w:hAnsi="Times New Roman"/>
          <w:sz w:val="24"/>
          <w:szCs w:val="24"/>
        </w:rPr>
        <w:t>).</w:t>
      </w:r>
    </w:p>
    <w:p w:rsidR="00140E59" w:rsidRPr="00140E59" w:rsidRDefault="00140E59" w:rsidP="00140E59">
      <w:pPr>
        <w:numPr>
          <w:ilvl w:val="0"/>
          <w:numId w:val="6"/>
        </w:numPr>
        <w:spacing w:after="0" w:line="240" w:lineRule="auto"/>
        <w:ind w:left="284" w:hanging="142"/>
        <w:rPr>
          <w:rFonts w:ascii="Times New Roman" w:hAnsi="Times New Roman"/>
          <w:b/>
          <w:sz w:val="24"/>
          <w:szCs w:val="24"/>
        </w:rPr>
      </w:pPr>
      <w:r w:rsidRPr="007A5B04">
        <w:rPr>
          <w:rFonts w:ascii="Times New Roman" w:hAnsi="Times New Roman"/>
          <w:sz w:val="24"/>
          <w:szCs w:val="24"/>
        </w:rPr>
        <w:t xml:space="preserve">Информационный портал. (Режим доступа): URL: </w:t>
      </w:r>
      <w:hyperlink r:id="rId7" w:history="1">
        <w:r w:rsidRPr="007A5B04">
          <w:rPr>
            <w:rStyle w:val="a6"/>
            <w:rFonts w:ascii="Times New Roman" w:hAnsi="Times New Roman"/>
            <w:sz w:val="24"/>
            <w:szCs w:val="24"/>
          </w:rPr>
          <w:t>http://isopromat.ru/teormeh/primery-reshenia-zadach-dinamika</w:t>
        </w:r>
      </w:hyperlink>
      <w:r w:rsidRPr="007A5B04">
        <w:rPr>
          <w:rFonts w:ascii="Times New Roman" w:hAnsi="Times New Roman"/>
          <w:sz w:val="24"/>
          <w:szCs w:val="24"/>
        </w:rPr>
        <w:t xml:space="preserve"> (дата обращения: 16.11.20</w:t>
      </w:r>
      <w:r>
        <w:rPr>
          <w:rFonts w:ascii="Times New Roman" w:hAnsi="Times New Roman"/>
          <w:sz w:val="24"/>
          <w:szCs w:val="24"/>
        </w:rPr>
        <w:t>20</w:t>
      </w:r>
      <w:r w:rsidRPr="007A5B04">
        <w:rPr>
          <w:rFonts w:ascii="Times New Roman" w:hAnsi="Times New Roman"/>
          <w:sz w:val="24"/>
          <w:szCs w:val="24"/>
        </w:rPr>
        <w:t>).</w:t>
      </w:r>
    </w:p>
    <w:p w:rsidR="00140E59" w:rsidRPr="00AF3F90" w:rsidRDefault="00140E59" w:rsidP="00140E59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140E59" w:rsidRPr="00AF3F90" w:rsidRDefault="00140E59" w:rsidP="00140E5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3.2.3.</w:t>
      </w:r>
      <w:r w:rsidRPr="007A5B04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140E59" w:rsidRPr="007A5B04" w:rsidRDefault="00140E59" w:rsidP="00140E59">
      <w:pPr>
        <w:numPr>
          <w:ilvl w:val="3"/>
          <w:numId w:val="6"/>
        </w:numPr>
        <w:tabs>
          <w:tab w:val="left" w:pos="142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7A5B04">
        <w:rPr>
          <w:rFonts w:ascii="Times New Roman" w:hAnsi="Times New Roman"/>
          <w:sz w:val="24"/>
          <w:szCs w:val="24"/>
        </w:rPr>
        <w:t xml:space="preserve">Сафонова Г.Г. </w:t>
      </w:r>
      <w:proofErr w:type="spellStart"/>
      <w:r w:rsidRPr="007A5B04">
        <w:rPr>
          <w:rFonts w:ascii="Times New Roman" w:hAnsi="Times New Roman"/>
          <w:sz w:val="24"/>
          <w:szCs w:val="24"/>
        </w:rPr>
        <w:t>Артюховская</w:t>
      </w:r>
      <w:proofErr w:type="spellEnd"/>
      <w:r w:rsidRPr="007A5B04">
        <w:rPr>
          <w:rFonts w:ascii="Times New Roman" w:hAnsi="Times New Roman"/>
          <w:sz w:val="24"/>
          <w:szCs w:val="24"/>
        </w:rPr>
        <w:t xml:space="preserve"> Т.Ю. Ермаков Д.А. </w:t>
      </w:r>
      <w:r w:rsidRPr="00AF3F90">
        <w:rPr>
          <w:rFonts w:ascii="Times New Roman" w:hAnsi="Times New Roman"/>
          <w:sz w:val="24"/>
          <w:szCs w:val="24"/>
        </w:rPr>
        <w:t xml:space="preserve">Техническая механика-М.: </w:t>
      </w:r>
      <w:r w:rsidRPr="007A5B04">
        <w:rPr>
          <w:rFonts w:ascii="Times New Roman" w:hAnsi="Times New Roman"/>
          <w:sz w:val="24"/>
          <w:szCs w:val="24"/>
        </w:rPr>
        <w:t>Инфра-М 2017</w:t>
      </w:r>
    </w:p>
    <w:p w:rsidR="00140E59" w:rsidRDefault="00140E59" w:rsidP="00140E59">
      <w:pPr>
        <w:spacing w:after="0" w:line="36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40E59" w:rsidRDefault="00140E59" w:rsidP="00140E59">
      <w:pPr>
        <w:spacing w:after="0" w:line="36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40E59" w:rsidRDefault="00140E59" w:rsidP="00140E59">
      <w:pPr>
        <w:spacing w:after="0" w:line="36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40E59" w:rsidRDefault="00140E59" w:rsidP="00140E59">
      <w:pPr>
        <w:spacing w:after="0" w:line="36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40E59" w:rsidRDefault="00140E59" w:rsidP="00140E59">
      <w:pPr>
        <w:spacing w:after="0" w:line="36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40E59" w:rsidRDefault="00140E59" w:rsidP="00140E59">
      <w:pPr>
        <w:spacing w:after="0" w:line="36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40E59" w:rsidRDefault="00140E59" w:rsidP="00140E59">
      <w:pPr>
        <w:spacing w:after="0" w:line="36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pPr w:leftFromText="180" w:rightFromText="180" w:vertAnchor="text" w:horzAnchor="margin" w:tblpXSpec="center" w:tblpY="72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3685"/>
        <w:gridCol w:w="2977"/>
      </w:tblGrid>
      <w:tr w:rsidR="00140E59" w:rsidRPr="007F7205" w:rsidTr="007A5B04">
        <w:tc>
          <w:tcPr>
            <w:tcW w:w="3369" w:type="dxa"/>
            <w:vAlign w:val="center"/>
            <w:hideMark/>
          </w:tcPr>
          <w:p w:rsidR="00140E59" w:rsidRPr="007F7205" w:rsidRDefault="00140E59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7205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685" w:type="dxa"/>
            <w:hideMark/>
          </w:tcPr>
          <w:p w:rsidR="00140E59" w:rsidRPr="007F7205" w:rsidRDefault="00140E59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7205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vAlign w:val="center"/>
            <w:hideMark/>
          </w:tcPr>
          <w:p w:rsidR="00140E59" w:rsidRPr="007F7205" w:rsidRDefault="00140E59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7205">
              <w:rPr>
                <w:rFonts w:ascii="Times New Roman" w:hAnsi="Times New Roman"/>
                <w:b/>
                <w:sz w:val="24"/>
                <w:szCs w:val="24"/>
              </w:rPr>
              <w:t xml:space="preserve">Методы оценки  </w:t>
            </w:r>
          </w:p>
        </w:tc>
      </w:tr>
      <w:tr w:rsidR="00140E59" w:rsidRPr="007F7205" w:rsidTr="007A5B04">
        <w:trPr>
          <w:trHeight w:val="269"/>
        </w:trPr>
        <w:tc>
          <w:tcPr>
            <w:tcW w:w="3369" w:type="dxa"/>
            <w:vAlign w:val="center"/>
          </w:tcPr>
          <w:p w:rsidR="00140E59" w:rsidRPr="007F7205" w:rsidRDefault="00140E59" w:rsidP="007A5B04">
            <w:pPr>
              <w:tabs>
                <w:tab w:val="left" w:pos="1134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7205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3685" w:type="dxa"/>
          </w:tcPr>
          <w:p w:rsidR="00140E59" w:rsidRPr="007F7205" w:rsidRDefault="00140E59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40E59" w:rsidRPr="007F7205" w:rsidRDefault="00140E59" w:rsidP="007A5B0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0E59" w:rsidRPr="007F7205" w:rsidTr="007A5B04">
        <w:tc>
          <w:tcPr>
            <w:tcW w:w="3369" w:type="dxa"/>
          </w:tcPr>
          <w:p w:rsidR="00140E59" w:rsidRPr="007F7205" w:rsidRDefault="00140E59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>- законов механического движения и равновесия;</w:t>
            </w:r>
          </w:p>
          <w:p w:rsidR="00140E59" w:rsidRPr="007F7205" w:rsidRDefault="00140E59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 xml:space="preserve">- параметров напряженно-деформированного состояния элементов конструкций при различных видах </w:t>
            </w:r>
            <w:proofErr w:type="spellStart"/>
            <w:r w:rsidRPr="007F7205">
              <w:rPr>
                <w:rFonts w:ascii="Times New Roman" w:hAnsi="Times New Roman"/>
                <w:sz w:val="24"/>
                <w:szCs w:val="24"/>
              </w:rPr>
              <w:t>нагружения</w:t>
            </w:r>
            <w:proofErr w:type="spellEnd"/>
            <w:r w:rsidRPr="007F720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40E59" w:rsidRPr="007F7205" w:rsidRDefault="00140E59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 xml:space="preserve">- методики расчета на прочность и жесткость элементов конструкций при различных видах </w:t>
            </w:r>
            <w:proofErr w:type="spellStart"/>
            <w:r w:rsidRPr="007F7205">
              <w:rPr>
                <w:rFonts w:ascii="Times New Roman" w:hAnsi="Times New Roman"/>
                <w:sz w:val="24"/>
                <w:szCs w:val="24"/>
              </w:rPr>
              <w:t>нагружения</w:t>
            </w:r>
            <w:proofErr w:type="spellEnd"/>
            <w:r w:rsidRPr="007F720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40E59" w:rsidRPr="007F7205" w:rsidRDefault="00140E59" w:rsidP="007A5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 xml:space="preserve">- основных типов деталей </w:t>
            </w:r>
          </w:p>
          <w:p w:rsidR="00140E59" w:rsidRPr="007F7205" w:rsidRDefault="00140E59" w:rsidP="007A5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 xml:space="preserve">машин и механизмов, </w:t>
            </w:r>
          </w:p>
          <w:p w:rsidR="00140E59" w:rsidRPr="007F7205" w:rsidRDefault="00140E59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>основных типов разъемных и неразъемных соединений.</w:t>
            </w:r>
          </w:p>
        </w:tc>
        <w:tc>
          <w:tcPr>
            <w:tcW w:w="3685" w:type="dxa"/>
            <w:shd w:val="clear" w:color="auto" w:fill="auto"/>
          </w:tcPr>
          <w:p w:rsidR="00140E59" w:rsidRPr="007F7205" w:rsidRDefault="00140E59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bCs/>
                <w:sz w:val="24"/>
                <w:szCs w:val="24"/>
              </w:rPr>
              <w:t>Демонстрация знаний</w:t>
            </w:r>
            <w:r w:rsidRPr="007F7205">
              <w:rPr>
                <w:rFonts w:ascii="Times New Roman" w:hAnsi="Times New Roman"/>
                <w:sz w:val="24"/>
                <w:szCs w:val="24"/>
              </w:rPr>
              <w:t xml:space="preserve"> законов механического движения и равновесия;</w:t>
            </w:r>
          </w:p>
          <w:p w:rsidR="00140E59" w:rsidRPr="007F7205" w:rsidRDefault="00140E59" w:rsidP="007A5B04">
            <w:pPr>
              <w:tabs>
                <w:tab w:val="left" w:pos="11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bCs/>
                <w:sz w:val="24"/>
                <w:szCs w:val="24"/>
              </w:rPr>
              <w:t>Демонстрация знаний</w:t>
            </w:r>
            <w:r w:rsidRPr="007F7205">
              <w:rPr>
                <w:rFonts w:ascii="Times New Roman" w:hAnsi="Times New Roman"/>
                <w:sz w:val="24"/>
                <w:szCs w:val="24"/>
              </w:rPr>
              <w:t xml:space="preserve"> параметров напряженно-деформированного состояния элементов конструкций при различных видах </w:t>
            </w:r>
            <w:proofErr w:type="spellStart"/>
            <w:r w:rsidRPr="007F7205">
              <w:rPr>
                <w:rFonts w:ascii="Times New Roman" w:hAnsi="Times New Roman"/>
                <w:sz w:val="24"/>
                <w:szCs w:val="24"/>
              </w:rPr>
              <w:t>нагружения</w:t>
            </w:r>
            <w:proofErr w:type="spellEnd"/>
            <w:r w:rsidRPr="007F7205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40E59" w:rsidRPr="007F7205" w:rsidRDefault="00140E59" w:rsidP="007A5B04">
            <w:pPr>
              <w:tabs>
                <w:tab w:val="left" w:pos="11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Демонстрация методов определения внутреннего </w:t>
            </w:r>
            <w:r w:rsidRPr="007F7205">
              <w:rPr>
                <w:rFonts w:ascii="Times New Roman" w:hAnsi="Times New Roman"/>
                <w:sz w:val="24"/>
                <w:szCs w:val="24"/>
              </w:rPr>
              <w:t>напряженно-деформированного состояния</w:t>
            </w:r>
          </w:p>
          <w:p w:rsidR="00140E59" w:rsidRPr="007F7205" w:rsidRDefault="00140E59" w:rsidP="007A5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 xml:space="preserve">Демонстрация знаний конструктивного исполнения </w:t>
            </w:r>
            <w:proofErr w:type="gramStart"/>
            <w:r w:rsidRPr="007F7205">
              <w:rPr>
                <w:rFonts w:ascii="Times New Roman" w:hAnsi="Times New Roman"/>
                <w:sz w:val="24"/>
                <w:szCs w:val="24"/>
              </w:rPr>
              <w:t>раз-личных</w:t>
            </w:r>
            <w:proofErr w:type="gramEnd"/>
            <w:r w:rsidRPr="007F7205">
              <w:rPr>
                <w:rFonts w:ascii="Times New Roman" w:hAnsi="Times New Roman"/>
                <w:sz w:val="24"/>
                <w:szCs w:val="24"/>
              </w:rPr>
              <w:t xml:space="preserve"> типов деталей машин и соединений.</w:t>
            </w:r>
          </w:p>
        </w:tc>
        <w:tc>
          <w:tcPr>
            <w:tcW w:w="2977" w:type="dxa"/>
            <w:shd w:val="clear" w:color="auto" w:fill="auto"/>
          </w:tcPr>
          <w:p w:rsidR="00140E59" w:rsidRPr="007F7205" w:rsidRDefault="00140E5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>Экспертная оценка результатов деятельности обучающихся при:                                                        - выполнении практических заданий;</w:t>
            </w:r>
          </w:p>
          <w:p w:rsidR="00140E59" w:rsidRPr="007F7205" w:rsidRDefault="00140E59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 xml:space="preserve">- выполнении </w:t>
            </w:r>
            <w:r w:rsidRPr="007F7205">
              <w:rPr>
                <w:rFonts w:ascii="Times New Roman" w:hAnsi="Times New Roman"/>
                <w:bCs/>
                <w:sz w:val="24"/>
                <w:szCs w:val="24"/>
              </w:rPr>
              <w:t xml:space="preserve">тестирования </w:t>
            </w:r>
          </w:p>
          <w:p w:rsidR="00140E59" w:rsidRPr="007F7205" w:rsidRDefault="00140E5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bCs/>
                <w:sz w:val="24"/>
                <w:szCs w:val="24"/>
              </w:rPr>
              <w:t xml:space="preserve">- при выполнении проверочных заданий; </w:t>
            </w:r>
          </w:p>
          <w:p w:rsidR="00140E59" w:rsidRPr="007F7205" w:rsidRDefault="00140E59" w:rsidP="007A5B0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720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 проведении промежуточной аттестации</w:t>
            </w:r>
          </w:p>
        </w:tc>
      </w:tr>
      <w:tr w:rsidR="00140E59" w:rsidRPr="007F7205" w:rsidTr="007A5B04">
        <w:tc>
          <w:tcPr>
            <w:tcW w:w="3369" w:type="dxa"/>
            <w:vAlign w:val="center"/>
          </w:tcPr>
          <w:p w:rsidR="00140E59" w:rsidRPr="007F7205" w:rsidRDefault="00140E59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7205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3685" w:type="dxa"/>
            <w:shd w:val="clear" w:color="auto" w:fill="auto"/>
          </w:tcPr>
          <w:p w:rsidR="00140E59" w:rsidRPr="007F7205" w:rsidRDefault="00140E59" w:rsidP="007A5B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40E59" w:rsidRPr="007F7205" w:rsidRDefault="00140E59" w:rsidP="007A5B0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0E59" w:rsidRPr="007F7205" w:rsidTr="007A5B04">
        <w:tc>
          <w:tcPr>
            <w:tcW w:w="3369" w:type="dxa"/>
            <w:vAlign w:val="center"/>
          </w:tcPr>
          <w:p w:rsidR="00140E59" w:rsidRPr="007F7205" w:rsidRDefault="00140E59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>- решать задачи кинематики и динамики прямолинейного и вращательного движений;</w:t>
            </w:r>
          </w:p>
          <w:p w:rsidR="00140E59" w:rsidRPr="007F7205" w:rsidRDefault="00140E59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>- определять силовые факторы, действующие на элементы конструкций;</w:t>
            </w:r>
          </w:p>
          <w:p w:rsidR="00140E59" w:rsidRPr="007F7205" w:rsidRDefault="00140E5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 xml:space="preserve">- выполнять расчеты на </w:t>
            </w:r>
          </w:p>
          <w:p w:rsidR="00140E59" w:rsidRPr="007F7205" w:rsidRDefault="00140E5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 xml:space="preserve">прочность и жесткость элементов конструкций при                      воздействии внешних и </w:t>
            </w:r>
          </w:p>
          <w:p w:rsidR="00140E59" w:rsidRPr="007F7205" w:rsidRDefault="00140E5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>внутренних силовых факторов;</w:t>
            </w:r>
          </w:p>
          <w:p w:rsidR="00140E59" w:rsidRPr="007F7205" w:rsidRDefault="00140E5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 xml:space="preserve">- выполнять расчеты разъемных и неразъемных соединений на </w:t>
            </w:r>
          </w:p>
          <w:p w:rsidR="00140E59" w:rsidRPr="007F7205" w:rsidRDefault="00140E59" w:rsidP="007A5B0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>определение неразрушающих нагрузок;</w:t>
            </w:r>
          </w:p>
        </w:tc>
        <w:tc>
          <w:tcPr>
            <w:tcW w:w="3685" w:type="dxa"/>
            <w:shd w:val="clear" w:color="auto" w:fill="auto"/>
          </w:tcPr>
          <w:p w:rsidR="00140E59" w:rsidRPr="007F7205" w:rsidRDefault="00140E59" w:rsidP="007A5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bCs/>
                <w:sz w:val="24"/>
                <w:szCs w:val="24"/>
              </w:rPr>
              <w:t>Демонстрация умений</w:t>
            </w:r>
            <w:r w:rsidRPr="007F7205">
              <w:rPr>
                <w:rFonts w:ascii="Times New Roman" w:hAnsi="Times New Roman"/>
                <w:sz w:val="24"/>
                <w:szCs w:val="24"/>
              </w:rPr>
              <w:t xml:space="preserve"> решать задачи кинематики и динамики прямолинейного и вращательного движений;</w:t>
            </w:r>
          </w:p>
          <w:p w:rsidR="00140E59" w:rsidRPr="007F7205" w:rsidRDefault="00140E59" w:rsidP="007A5B0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bCs/>
                <w:sz w:val="24"/>
                <w:szCs w:val="24"/>
              </w:rPr>
              <w:t>Демонстрация умений</w:t>
            </w:r>
            <w:r w:rsidRPr="007F7205">
              <w:rPr>
                <w:rFonts w:ascii="Times New Roman" w:hAnsi="Times New Roman"/>
                <w:sz w:val="24"/>
                <w:szCs w:val="24"/>
              </w:rPr>
              <w:t xml:space="preserve"> определять силовые факторы, действующие на элементы конструкций;</w:t>
            </w:r>
          </w:p>
          <w:p w:rsidR="00140E59" w:rsidRPr="007F7205" w:rsidRDefault="00140E5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bCs/>
                <w:sz w:val="24"/>
                <w:szCs w:val="24"/>
              </w:rPr>
              <w:t>Демонстрация умений</w:t>
            </w:r>
            <w:r w:rsidRPr="007F7205">
              <w:rPr>
                <w:rFonts w:ascii="Times New Roman" w:hAnsi="Times New Roman"/>
                <w:sz w:val="24"/>
                <w:szCs w:val="24"/>
              </w:rPr>
              <w:t xml:space="preserve"> выполнять расчеты на прочность и жесткость элементов конструкций при                      воздействии внешних и </w:t>
            </w:r>
          </w:p>
          <w:p w:rsidR="00140E59" w:rsidRPr="007F7205" w:rsidRDefault="00140E5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>внутренних силовых факторов;</w:t>
            </w:r>
          </w:p>
          <w:p w:rsidR="00140E59" w:rsidRPr="007F7205" w:rsidRDefault="00140E59" w:rsidP="007A5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bCs/>
                <w:sz w:val="24"/>
                <w:szCs w:val="24"/>
              </w:rPr>
              <w:t>Демонстрация умений</w:t>
            </w:r>
            <w:r w:rsidRPr="007F7205">
              <w:rPr>
                <w:rFonts w:ascii="Times New Roman" w:hAnsi="Times New Roman"/>
                <w:sz w:val="24"/>
                <w:szCs w:val="24"/>
              </w:rPr>
              <w:t xml:space="preserve"> выполнять расчеты разъемных и неразъемных соединений на определение неразрушающих нагрузок;</w:t>
            </w:r>
          </w:p>
        </w:tc>
        <w:tc>
          <w:tcPr>
            <w:tcW w:w="2977" w:type="dxa"/>
            <w:shd w:val="clear" w:color="auto" w:fill="auto"/>
          </w:tcPr>
          <w:p w:rsidR="00140E59" w:rsidRPr="007F7205" w:rsidRDefault="00140E5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>Экспертная оценка результатов деятельности обучающихся при:                                                        - выполнении практических заданий;</w:t>
            </w:r>
          </w:p>
          <w:p w:rsidR="00140E59" w:rsidRPr="007F7205" w:rsidRDefault="00140E59" w:rsidP="007A5B0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205">
              <w:rPr>
                <w:rFonts w:ascii="Times New Roman" w:hAnsi="Times New Roman"/>
                <w:sz w:val="24"/>
                <w:szCs w:val="24"/>
              </w:rPr>
              <w:t xml:space="preserve">- выполнении </w:t>
            </w:r>
            <w:r w:rsidRPr="007F7205">
              <w:rPr>
                <w:rFonts w:ascii="Times New Roman" w:hAnsi="Times New Roman"/>
                <w:bCs/>
                <w:sz w:val="24"/>
                <w:szCs w:val="24"/>
              </w:rPr>
              <w:t xml:space="preserve">тестирования </w:t>
            </w:r>
          </w:p>
          <w:p w:rsidR="00140E59" w:rsidRPr="007F7205" w:rsidRDefault="00140E5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bCs/>
                <w:sz w:val="24"/>
                <w:szCs w:val="24"/>
              </w:rPr>
              <w:t xml:space="preserve">- при выполнении проверочных заданий; </w:t>
            </w:r>
          </w:p>
          <w:p w:rsidR="00140E59" w:rsidRPr="007F7205" w:rsidRDefault="00140E59" w:rsidP="007A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20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 проведении промежуточной аттестации</w:t>
            </w:r>
          </w:p>
          <w:p w:rsidR="00140E59" w:rsidRPr="007F7205" w:rsidRDefault="00140E59" w:rsidP="007A5B0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40E59" w:rsidRPr="007A5B04" w:rsidRDefault="00140E59" w:rsidP="00140E59">
      <w:pPr>
        <w:spacing w:after="0" w:line="360" w:lineRule="auto"/>
        <w:ind w:hanging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A5B04">
        <w:rPr>
          <w:rFonts w:ascii="Times New Roman" w:hAnsi="Times New Roman"/>
          <w:b/>
          <w:sz w:val="24"/>
          <w:szCs w:val="24"/>
        </w:rPr>
        <w:t>4.КОНТРОЛЬ И ОЦЕНКА РЕЗУЛЬТАТОВ ОСВОЕНИЯ УЧЕБНОЙ ДИСЦИПЛИНЫ</w:t>
      </w:r>
    </w:p>
    <w:p w:rsidR="00B8455C" w:rsidRPr="001141B8" w:rsidRDefault="00B8455C" w:rsidP="001141B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8455C" w:rsidRPr="001141B8" w:rsidSect="00140E5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6602D"/>
    <w:multiLevelType w:val="hybridMultilevel"/>
    <w:tmpl w:val="1B9EBD60"/>
    <w:lvl w:ilvl="0" w:tplc="E6701A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63442F1"/>
    <w:multiLevelType w:val="multilevel"/>
    <w:tmpl w:val="F430739C"/>
    <w:lvl w:ilvl="0">
      <w:start w:val="1"/>
      <w:numFmt w:val="decimal"/>
      <w:lvlText w:val="%1."/>
      <w:lvlJc w:val="left"/>
      <w:pPr>
        <w:ind w:left="1996" w:hanging="360"/>
      </w:pPr>
    </w:lvl>
    <w:lvl w:ilvl="1">
      <w:start w:val="2"/>
      <w:numFmt w:val="decimal"/>
      <w:isLgl/>
      <w:lvlText w:val="%1.%2."/>
      <w:lvlJc w:val="left"/>
      <w:pPr>
        <w:ind w:left="2236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3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1800"/>
      </w:pPr>
      <w:rPr>
        <w:rFonts w:hint="default"/>
      </w:rPr>
    </w:lvl>
  </w:abstractNum>
  <w:abstractNum w:abstractNumId="2">
    <w:nsid w:val="2CA85CA3"/>
    <w:multiLevelType w:val="hybridMultilevel"/>
    <w:tmpl w:val="1F3ED32C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B9F47D0"/>
    <w:multiLevelType w:val="hybridMultilevel"/>
    <w:tmpl w:val="7CC62B9E"/>
    <w:lvl w:ilvl="0" w:tplc="28CEB244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4DB2BCA"/>
    <w:multiLevelType w:val="hybridMultilevel"/>
    <w:tmpl w:val="5B0EA7D4"/>
    <w:lvl w:ilvl="0" w:tplc="E6701A6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4345B0F"/>
    <w:multiLevelType w:val="hybridMultilevel"/>
    <w:tmpl w:val="7CC62B9E"/>
    <w:lvl w:ilvl="0" w:tplc="28CEB244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66F55"/>
    <w:rsid w:val="000350CC"/>
    <w:rsid w:val="000B6C15"/>
    <w:rsid w:val="001141B8"/>
    <w:rsid w:val="00140E59"/>
    <w:rsid w:val="00286105"/>
    <w:rsid w:val="0037774D"/>
    <w:rsid w:val="004A0EBD"/>
    <w:rsid w:val="004F47D6"/>
    <w:rsid w:val="005A1E1B"/>
    <w:rsid w:val="0078413F"/>
    <w:rsid w:val="00836645"/>
    <w:rsid w:val="009F4067"/>
    <w:rsid w:val="00A33FA1"/>
    <w:rsid w:val="00B8455C"/>
    <w:rsid w:val="00C04574"/>
    <w:rsid w:val="00C3602A"/>
    <w:rsid w:val="00D02E19"/>
    <w:rsid w:val="00E26BA9"/>
    <w:rsid w:val="00F66F55"/>
    <w:rsid w:val="00FC4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1B8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4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141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D02E19"/>
    <w:pPr>
      <w:ind w:left="720"/>
      <w:contextualSpacing/>
    </w:pPr>
  </w:style>
  <w:style w:type="character" w:styleId="a6">
    <w:name w:val="Hyperlink"/>
    <w:uiPriority w:val="99"/>
    <w:rsid w:val="00140E59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140E59"/>
  </w:style>
  <w:style w:type="character" w:customStyle="1" w:styleId="a5">
    <w:name w:val="Абзац списка Знак"/>
    <w:aliases w:val="Содержание. 2 уровень Знак"/>
    <w:link w:val="a4"/>
    <w:uiPriority w:val="99"/>
    <w:qFormat/>
    <w:locked/>
    <w:rsid w:val="00140E59"/>
    <w:rPr>
      <w:rFonts w:eastAsiaTheme="minorEastAsia"/>
    </w:rPr>
  </w:style>
  <w:style w:type="paragraph" w:styleId="a7">
    <w:name w:val="No Spacing"/>
    <w:uiPriority w:val="1"/>
    <w:qFormat/>
    <w:rsid w:val="00140E5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sopromat.ru/teormeh/primery-reshenia-zadach-dinami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sopromat.ru/sopromat" TargetMode="External"/><Relationship Id="rId5" Type="http://schemas.openxmlformats.org/officeDocument/2006/relationships/hyperlink" Target="http://isopromat.ru/teorme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2115</Words>
  <Characters>12060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Пользлватель</cp:lastModifiedBy>
  <cp:revision>3</cp:revision>
  <dcterms:created xsi:type="dcterms:W3CDTF">2024-05-13T17:21:00Z</dcterms:created>
  <dcterms:modified xsi:type="dcterms:W3CDTF">2024-05-13T17:24:00Z</dcterms:modified>
</cp:coreProperties>
</file>